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DAFC" w14:textId="27E3743A" w:rsidR="002C666E" w:rsidRPr="002C666E" w:rsidRDefault="003613B7" w:rsidP="00092C47">
      <w:pPr>
        <w:tabs>
          <w:tab w:val="left" w:pos="3226"/>
        </w:tabs>
        <w:spacing w:line="360" w:lineRule="auto"/>
        <w:rPr>
          <w:rFonts w:ascii="Arial" w:eastAsia="Calibri" w:hAnsi="Arial" w:cs="Arial"/>
          <w:b/>
          <w:sz w:val="72"/>
          <w:szCs w:val="72"/>
        </w:rPr>
      </w:pPr>
      <w:r>
        <w:rPr>
          <w:rFonts w:ascii="Arial" w:eastAsia="Calibri" w:hAnsi="Arial" w:cs="Arial"/>
          <w:b/>
          <w:sz w:val="72"/>
          <w:szCs w:val="72"/>
        </w:rPr>
        <w:t xml:space="preserve"> </w:t>
      </w:r>
    </w:p>
    <w:p w14:paraId="6BCAFC0A" w14:textId="77777777" w:rsidR="002C666E" w:rsidRPr="002C666E" w:rsidRDefault="002C666E" w:rsidP="00092C47">
      <w:pPr>
        <w:tabs>
          <w:tab w:val="left" w:pos="3226"/>
        </w:tabs>
        <w:spacing w:line="360" w:lineRule="auto"/>
        <w:jc w:val="center"/>
        <w:rPr>
          <w:rFonts w:ascii="Arial" w:eastAsia="Calibri" w:hAnsi="Arial" w:cs="Arial"/>
          <w:b/>
          <w:sz w:val="72"/>
          <w:szCs w:val="72"/>
        </w:rPr>
      </w:pPr>
      <w:r w:rsidRPr="002C666E">
        <w:rPr>
          <w:rFonts w:ascii="Arial" w:eastAsia="Calibri" w:hAnsi="Arial" w:cs="Arial"/>
          <w:b/>
          <w:sz w:val="72"/>
          <w:szCs w:val="72"/>
        </w:rPr>
        <w:t xml:space="preserve">DIRECCIÓN DE ECOLOGÍA Y MEDIO AMBIENTE </w:t>
      </w:r>
    </w:p>
    <w:p w14:paraId="65340DA2" w14:textId="77777777" w:rsidR="002C666E" w:rsidRPr="002C666E" w:rsidRDefault="002C666E" w:rsidP="00092C47">
      <w:pPr>
        <w:tabs>
          <w:tab w:val="left" w:pos="3226"/>
        </w:tabs>
        <w:spacing w:line="360" w:lineRule="auto"/>
        <w:jc w:val="center"/>
        <w:rPr>
          <w:rFonts w:ascii="Arial" w:eastAsia="Calibri" w:hAnsi="Arial" w:cs="Arial"/>
          <w:b/>
          <w:sz w:val="72"/>
          <w:szCs w:val="72"/>
        </w:rPr>
      </w:pPr>
    </w:p>
    <w:p w14:paraId="18FBDF63" w14:textId="77777777" w:rsidR="002C666E" w:rsidRPr="002C666E" w:rsidRDefault="002C666E" w:rsidP="00092C47">
      <w:pPr>
        <w:tabs>
          <w:tab w:val="left" w:pos="3226"/>
        </w:tabs>
        <w:spacing w:line="360" w:lineRule="auto"/>
        <w:jc w:val="center"/>
        <w:rPr>
          <w:rFonts w:ascii="Arial" w:eastAsia="Calibri" w:hAnsi="Arial" w:cs="Arial"/>
          <w:b/>
          <w:sz w:val="56"/>
          <w:szCs w:val="56"/>
          <w:u w:val="single"/>
        </w:rPr>
      </w:pPr>
      <w:r w:rsidRPr="002C666E">
        <w:rPr>
          <w:rFonts w:ascii="Arial" w:eastAsia="Calibri" w:hAnsi="Arial" w:cs="Arial"/>
          <w:b/>
          <w:sz w:val="56"/>
          <w:szCs w:val="56"/>
          <w:u w:val="single"/>
        </w:rPr>
        <w:t>REGLAMENTO INTERNO</w:t>
      </w:r>
    </w:p>
    <w:p w14:paraId="11B5A326" w14:textId="77777777" w:rsidR="002C666E" w:rsidRPr="002C666E" w:rsidRDefault="002C666E" w:rsidP="00092C47">
      <w:pPr>
        <w:tabs>
          <w:tab w:val="left" w:pos="3226"/>
        </w:tabs>
        <w:spacing w:line="360" w:lineRule="auto"/>
        <w:jc w:val="center"/>
        <w:rPr>
          <w:rFonts w:ascii="Arial" w:eastAsia="Calibri" w:hAnsi="Arial" w:cs="Arial"/>
          <w:b/>
          <w:sz w:val="56"/>
          <w:szCs w:val="56"/>
          <w:u w:val="single"/>
        </w:rPr>
      </w:pPr>
    </w:p>
    <w:p w14:paraId="0040958B" w14:textId="77777777" w:rsidR="002C666E" w:rsidRPr="002C666E" w:rsidRDefault="002C666E" w:rsidP="00092C47">
      <w:pPr>
        <w:tabs>
          <w:tab w:val="left" w:pos="3226"/>
        </w:tabs>
        <w:spacing w:line="360" w:lineRule="auto"/>
        <w:jc w:val="center"/>
        <w:rPr>
          <w:rFonts w:ascii="Arial" w:eastAsia="Calibri" w:hAnsi="Arial" w:cs="Arial"/>
          <w:b/>
          <w:sz w:val="56"/>
          <w:szCs w:val="56"/>
          <w:u w:val="single"/>
        </w:rPr>
      </w:pPr>
    </w:p>
    <w:p w14:paraId="580C6524" w14:textId="52D63A4B" w:rsidR="002C666E" w:rsidRPr="002C666E" w:rsidRDefault="002C666E" w:rsidP="00092C47">
      <w:pPr>
        <w:tabs>
          <w:tab w:val="left" w:pos="3226"/>
        </w:tabs>
        <w:spacing w:line="360" w:lineRule="auto"/>
        <w:jc w:val="center"/>
        <w:rPr>
          <w:rFonts w:ascii="Arial" w:eastAsia="Calibri" w:hAnsi="Arial" w:cs="Arial"/>
          <w:b/>
          <w:sz w:val="56"/>
          <w:szCs w:val="56"/>
        </w:rPr>
      </w:pPr>
      <w:r w:rsidRPr="002C666E">
        <w:rPr>
          <w:rFonts w:ascii="Arial" w:eastAsia="Calibri" w:hAnsi="Arial" w:cs="Arial"/>
          <w:b/>
          <w:sz w:val="56"/>
          <w:szCs w:val="56"/>
        </w:rPr>
        <w:t>ADMINISTRACIÓN 2025-2027</w:t>
      </w:r>
    </w:p>
    <w:p w14:paraId="6E910D96" w14:textId="62D78CD1" w:rsidR="002C666E" w:rsidRDefault="002C666E" w:rsidP="00092C47">
      <w:pPr>
        <w:tabs>
          <w:tab w:val="left" w:pos="3226"/>
        </w:tabs>
        <w:spacing w:line="360" w:lineRule="auto"/>
        <w:jc w:val="center"/>
        <w:rPr>
          <w:rFonts w:ascii="Arial" w:eastAsia="Calibri" w:hAnsi="Arial" w:cs="Arial"/>
          <w:b/>
          <w:sz w:val="36"/>
          <w:szCs w:val="36"/>
        </w:rPr>
      </w:pPr>
      <w:r w:rsidRPr="002C666E">
        <w:rPr>
          <w:rFonts w:ascii="Arial" w:eastAsia="Calibri" w:hAnsi="Arial" w:cs="Arial"/>
          <w:b/>
          <w:sz w:val="36"/>
          <w:szCs w:val="36"/>
        </w:rPr>
        <w:t xml:space="preserve">Elaboró: Ing. Agro. F. Alondra I. Alquisiras Garcia. </w:t>
      </w:r>
    </w:p>
    <w:p w14:paraId="0242115C" w14:textId="3BA0AB52" w:rsidR="00453914" w:rsidRDefault="00453914" w:rsidP="00092C47">
      <w:pPr>
        <w:tabs>
          <w:tab w:val="left" w:pos="3226"/>
        </w:tabs>
        <w:spacing w:line="360" w:lineRule="auto"/>
        <w:jc w:val="center"/>
        <w:rPr>
          <w:rFonts w:ascii="Arial" w:eastAsia="Calibri" w:hAnsi="Arial" w:cs="Arial"/>
          <w:b/>
          <w:sz w:val="36"/>
          <w:szCs w:val="36"/>
        </w:rPr>
      </w:pPr>
    </w:p>
    <w:p w14:paraId="1DD94BC6" w14:textId="343CB363" w:rsidR="00453914" w:rsidRDefault="00453914" w:rsidP="00092C47">
      <w:pPr>
        <w:tabs>
          <w:tab w:val="left" w:pos="3226"/>
        </w:tabs>
        <w:spacing w:line="360" w:lineRule="auto"/>
        <w:jc w:val="center"/>
        <w:rPr>
          <w:rFonts w:ascii="Arial" w:eastAsia="Calibri" w:hAnsi="Arial" w:cs="Arial"/>
          <w:b/>
          <w:sz w:val="36"/>
          <w:szCs w:val="36"/>
        </w:rPr>
      </w:pPr>
    </w:p>
    <w:p w14:paraId="17BAA93F" w14:textId="77777777" w:rsidR="00453914" w:rsidRPr="002C666E" w:rsidRDefault="00453914" w:rsidP="00092C47">
      <w:pPr>
        <w:tabs>
          <w:tab w:val="left" w:pos="3226"/>
        </w:tabs>
        <w:spacing w:line="360" w:lineRule="auto"/>
        <w:jc w:val="center"/>
        <w:rPr>
          <w:rFonts w:ascii="Arial" w:eastAsia="Calibri" w:hAnsi="Arial" w:cs="Arial"/>
          <w:b/>
          <w:sz w:val="36"/>
          <w:szCs w:val="36"/>
        </w:rPr>
      </w:pPr>
    </w:p>
    <w:p w14:paraId="0713F8F0" w14:textId="77777777" w:rsidR="00092C47" w:rsidRDefault="00092C47" w:rsidP="00092C47">
      <w:pPr>
        <w:pStyle w:val="Ttulo1"/>
        <w:spacing w:line="360" w:lineRule="auto"/>
        <w:jc w:val="center"/>
        <w:rPr>
          <w:rFonts w:ascii="Arial" w:hAnsi="Arial" w:cs="Arial"/>
          <w:b/>
          <w:bCs/>
          <w:color w:val="auto"/>
        </w:rPr>
      </w:pPr>
    </w:p>
    <w:sdt>
      <w:sdtPr>
        <w:rPr>
          <w:rFonts w:asciiTheme="minorHAnsi" w:eastAsiaTheme="minorHAnsi" w:hAnsiTheme="minorHAnsi" w:cstheme="minorBidi"/>
          <w:color w:val="auto"/>
          <w:sz w:val="22"/>
          <w:szCs w:val="22"/>
          <w:lang w:val="es-ES" w:eastAsia="en-US"/>
        </w:rPr>
        <w:id w:val="2016187009"/>
        <w:docPartObj>
          <w:docPartGallery w:val="Table of Contents"/>
          <w:docPartUnique/>
        </w:docPartObj>
      </w:sdtPr>
      <w:sdtEndPr>
        <w:rPr>
          <w:b/>
          <w:bCs/>
        </w:rPr>
      </w:sdtEndPr>
      <w:sdtContent>
        <w:p w14:paraId="75D9C621" w14:textId="39AD7108" w:rsidR="00453914" w:rsidRPr="00453914" w:rsidRDefault="00453914" w:rsidP="00453914">
          <w:pPr>
            <w:pStyle w:val="TtuloTDC"/>
            <w:jc w:val="center"/>
            <w:rPr>
              <w:rFonts w:ascii="Arial" w:hAnsi="Arial" w:cs="Arial"/>
              <w:b/>
              <w:bCs/>
              <w:color w:val="auto"/>
            </w:rPr>
          </w:pPr>
          <w:r w:rsidRPr="00453914">
            <w:rPr>
              <w:rFonts w:ascii="Arial" w:hAnsi="Arial" w:cs="Arial"/>
              <w:b/>
              <w:bCs/>
              <w:color w:val="auto"/>
              <w:lang w:val="es-ES"/>
            </w:rPr>
            <w:t>Contenido</w:t>
          </w:r>
        </w:p>
        <w:p w14:paraId="0344DA0F" w14:textId="563A06BF" w:rsidR="00F95FE7" w:rsidRDefault="00453914">
          <w:pPr>
            <w:pStyle w:val="TD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209048028" w:history="1">
            <w:r w:rsidR="00F95FE7" w:rsidRPr="0074229A">
              <w:rPr>
                <w:rStyle w:val="Hipervnculo"/>
                <w:rFonts w:ascii="Arial" w:hAnsi="Arial" w:cs="Arial"/>
                <w:b/>
                <w:bCs/>
                <w:noProof/>
              </w:rPr>
              <w:t>EXPOSICIÓN DE MOTIVOS</w:t>
            </w:r>
            <w:r w:rsidR="00F95FE7">
              <w:rPr>
                <w:noProof/>
                <w:webHidden/>
              </w:rPr>
              <w:tab/>
            </w:r>
            <w:r w:rsidR="00F95FE7">
              <w:rPr>
                <w:noProof/>
                <w:webHidden/>
              </w:rPr>
              <w:fldChar w:fldCharType="begin"/>
            </w:r>
            <w:r w:rsidR="00F95FE7">
              <w:rPr>
                <w:noProof/>
                <w:webHidden/>
              </w:rPr>
              <w:instrText xml:space="preserve"> PAGEREF _Toc209048028 \h </w:instrText>
            </w:r>
            <w:r w:rsidR="00F95FE7">
              <w:rPr>
                <w:noProof/>
                <w:webHidden/>
              </w:rPr>
            </w:r>
            <w:r w:rsidR="00F95FE7">
              <w:rPr>
                <w:noProof/>
                <w:webHidden/>
              </w:rPr>
              <w:fldChar w:fldCharType="separate"/>
            </w:r>
            <w:r w:rsidR="00F95FE7">
              <w:rPr>
                <w:noProof/>
                <w:webHidden/>
              </w:rPr>
              <w:t>3</w:t>
            </w:r>
            <w:r w:rsidR="00F95FE7">
              <w:rPr>
                <w:noProof/>
                <w:webHidden/>
              </w:rPr>
              <w:fldChar w:fldCharType="end"/>
            </w:r>
          </w:hyperlink>
        </w:p>
        <w:p w14:paraId="036E333E" w14:textId="2A24804D" w:rsidR="00F95FE7" w:rsidRDefault="00B52D69">
          <w:pPr>
            <w:pStyle w:val="TDC1"/>
            <w:tabs>
              <w:tab w:val="right" w:leader="dot" w:pos="8828"/>
            </w:tabs>
            <w:rPr>
              <w:rFonts w:eastAsiaTheme="minorEastAsia"/>
              <w:noProof/>
              <w:lang w:eastAsia="es-MX"/>
            </w:rPr>
          </w:pPr>
          <w:hyperlink w:anchor="_Toc209048029" w:history="1">
            <w:r w:rsidR="00F95FE7" w:rsidRPr="0074229A">
              <w:rPr>
                <w:rStyle w:val="Hipervnculo"/>
                <w:rFonts w:ascii="Arial" w:hAnsi="Arial" w:cs="Arial"/>
                <w:b/>
                <w:bCs/>
                <w:noProof/>
              </w:rPr>
              <w:t>MARCO JURÍDICO</w:t>
            </w:r>
            <w:r w:rsidR="00F95FE7">
              <w:rPr>
                <w:noProof/>
                <w:webHidden/>
              </w:rPr>
              <w:tab/>
            </w:r>
            <w:r w:rsidR="00F95FE7">
              <w:rPr>
                <w:noProof/>
                <w:webHidden/>
              </w:rPr>
              <w:fldChar w:fldCharType="begin"/>
            </w:r>
            <w:r w:rsidR="00F95FE7">
              <w:rPr>
                <w:noProof/>
                <w:webHidden/>
              </w:rPr>
              <w:instrText xml:space="preserve"> PAGEREF _Toc209048029 \h </w:instrText>
            </w:r>
            <w:r w:rsidR="00F95FE7">
              <w:rPr>
                <w:noProof/>
                <w:webHidden/>
              </w:rPr>
            </w:r>
            <w:r w:rsidR="00F95FE7">
              <w:rPr>
                <w:noProof/>
                <w:webHidden/>
              </w:rPr>
              <w:fldChar w:fldCharType="separate"/>
            </w:r>
            <w:r w:rsidR="00F95FE7">
              <w:rPr>
                <w:noProof/>
                <w:webHidden/>
              </w:rPr>
              <w:t>4</w:t>
            </w:r>
            <w:r w:rsidR="00F95FE7">
              <w:rPr>
                <w:noProof/>
                <w:webHidden/>
              </w:rPr>
              <w:fldChar w:fldCharType="end"/>
            </w:r>
          </w:hyperlink>
        </w:p>
        <w:p w14:paraId="35B07112" w14:textId="2CCDA604" w:rsidR="00F95FE7" w:rsidRDefault="00B52D69">
          <w:pPr>
            <w:pStyle w:val="TDC1"/>
            <w:tabs>
              <w:tab w:val="right" w:leader="dot" w:pos="8828"/>
            </w:tabs>
            <w:rPr>
              <w:rFonts w:eastAsiaTheme="minorEastAsia"/>
              <w:noProof/>
              <w:lang w:eastAsia="es-MX"/>
            </w:rPr>
          </w:pPr>
          <w:hyperlink w:anchor="_Toc209048030" w:history="1">
            <w:r w:rsidR="00F95FE7" w:rsidRPr="0074229A">
              <w:rPr>
                <w:rStyle w:val="Hipervnculo"/>
                <w:rFonts w:ascii="Arial" w:hAnsi="Arial" w:cs="Arial"/>
                <w:b/>
                <w:bCs/>
                <w:noProof/>
              </w:rPr>
              <w:t>CAPÍTULO I DE LAS DISPOSICIONES GENERALES</w:t>
            </w:r>
            <w:r w:rsidR="00F95FE7">
              <w:rPr>
                <w:noProof/>
                <w:webHidden/>
              </w:rPr>
              <w:tab/>
            </w:r>
            <w:r w:rsidR="00F95FE7">
              <w:rPr>
                <w:noProof/>
                <w:webHidden/>
              </w:rPr>
              <w:fldChar w:fldCharType="begin"/>
            </w:r>
            <w:r w:rsidR="00F95FE7">
              <w:rPr>
                <w:noProof/>
                <w:webHidden/>
              </w:rPr>
              <w:instrText xml:space="preserve"> PAGEREF _Toc209048030 \h </w:instrText>
            </w:r>
            <w:r w:rsidR="00F95FE7">
              <w:rPr>
                <w:noProof/>
                <w:webHidden/>
              </w:rPr>
            </w:r>
            <w:r w:rsidR="00F95FE7">
              <w:rPr>
                <w:noProof/>
                <w:webHidden/>
              </w:rPr>
              <w:fldChar w:fldCharType="separate"/>
            </w:r>
            <w:r w:rsidR="00F95FE7">
              <w:rPr>
                <w:noProof/>
                <w:webHidden/>
              </w:rPr>
              <w:t>5</w:t>
            </w:r>
            <w:r w:rsidR="00F95FE7">
              <w:rPr>
                <w:noProof/>
                <w:webHidden/>
              </w:rPr>
              <w:fldChar w:fldCharType="end"/>
            </w:r>
          </w:hyperlink>
        </w:p>
        <w:p w14:paraId="4CEE9C11" w14:textId="6D445CA3" w:rsidR="00F95FE7" w:rsidRDefault="00B52D69">
          <w:pPr>
            <w:pStyle w:val="TDC1"/>
            <w:tabs>
              <w:tab w:val="right" w:leader="dot" w:pos="8828"/>
            </w:tabs>
            <w:rPr>
              <w:rFonts w:eastAsiaTheme="minorEastAsia"/>
              <w:noProof/>
              <w:lang w:eastAsia="es-MX"/>
            </w:rPr>
          </w:pPr>
          <w:hyperlink w:anchor="_Toc209048031" w:history="1">
            <w:r w:rsidR="00F95FE7" w:rsidRPr="0074229A">
              <w:rPr>
                <w:rStyle w:val="Hipervnculo"/>
                <w:rFonts w:ascii="Arial" w:hAnsi="Arial" w:cs="Arial"/>
                <w:b/>
                <w:bCs/>
                <w:noProof/>
              </w:rPr>
              <w:t>CAPÍTULO II DE LAS ATRIBUCIONES Y OBLIGACIONES</w:t>
            </w:r>
            <w:r w:rsidR="00F95FE7">
              <w:rPr>
                <w:noProof/>
                <w:webHidden/>
              </w:rPr>
              <w:tab/>
            </w:r>
            <w:r w:rsidR="00F95FE7">
              <w:rPr>
                <w:noProof/>
                <w:webHidden/>
              </w:rPr>
              <w:fldChar w:fldCharType="begin"/>
            </w:r>
            <w:r w:rsidR="00F95FE7">
              <w:rPr>
                <w:noProof/>
                <w:webHidden/>
              </w:rPr>
              <w:instrText xml:space="preserve"> PAGEREF _Toc209048031 \h </w:instrText>
            </w:r>
            <w:r w:rsidR="00F95FE7">
              <w:rPr>
                <w:noProof/>
                <w:webHidden/>
              </w:rPr>
            </w:r>
            <w:r w:rsidR="00F95FE7">
              <w:rPr>
                <w:noProof/>
                <w:webHidden/>
              </w:rPr>
              <w:fldChar w:fldCharType="separate"/>
            </w:r>
            <w:r w:rsidR="00F95FE7">
              <w:rPr>
                <w:noProof/>
                <w:webHidden/>
              </w:rPr>
              <w:t>11</w:t>
            </w:r>
            <w:r w:rsidR="00F95FE7">
              <w:rPr>
                <w:noProof/>
                <w:webHidden/>
              </w:rPr>
              <w:fldChar w:fldCharType="end"/>
            </w:r>
          </w:hyperlink>
        </w:p>
        <w:p w14:paraId="78E60F3D" w14:textId="24CC0D24" w:rsidR="00F95FE7" w:rsidRDefault="00B52D69">
          <w:pPr>
            <w:pStyle w:val="TDC1"/>
            <w:tabs>
              <w:tab w:val="right" w:leader="dot" w:pos="8828"/>
            </w:tabs>
            <w:rPr>
              <w:rFonts w:eastAsiaTheme="minorEastAsia"/>
              <w:noProof/>
              <w:lang w:eastAsia="es-MX"/>
            </w:rPr>
          </w:pPr>
          <w:hyperlink w:anchor="_Toc209048032" w:history="1">
            <w:r w:rsidR="00F95FE7" w:rsidRPr="0074229A">
              <w:rPr>
                <w:rStyle w:val="Hipervnculo"/>
                <w:rFonts w:ascii="Arial" w:hAnsi="Arial" w:cs="Arial"/>
                <w:b/>
                <w:bCs/>
                <w:noProof/>
                <w:lang w:val="es-ES"/>
              </w:rPr>
              <w:t>CAPÍTULO III DEL CONSEJO MUNICIPAL PARA LA PROTECCIÓN DE LA BIODIVERSIDAD Y DESARROLLO SOSTENIBLE. (COMPROBIDES)</w:t>
            </w:r>
            <w:r w:rsidR="00F95FE7">
              <w:rPr>
                <w:noProof/>
                <w:webHidden/>
              </w:rPr>
              <w:tab/>
            </w:r>
            <w:r w:rsidR="00F95FE7">
              <w:rPr>
                <w:noProof/>
                <w:webHidden/>
              </w:rPr>
              <w:fldChar w:fldCharType="begin"/>
            </w:r>
            <w:r w:rsidR="00F95FE7">
              <w:rPr>
                <w:noProof/>
                <w:webHidden/>
              </w:rPr>
              <w:instrText xml:space="preserve"> PAGEREF _Toc209048032 \h </w:instrText>
            </w:r>
            <w:r w:rsidR="00F95FE7">
              <w:rPr>
                <w:noProof/>
                <w:webHidden/>
              </w:rPr>
            </w:r>
            <w:r w:rsidR="00F95FE7">
              <w:rPr>
                <w:noProof/>
                <w:webHidden/>
              </w:rPr>
              <w:fldChar w:fldCharType="separate"/>
            </w:r>
            <w:r w:rsidR="00F95FE7">
              <w:rPr>
                <w:noProof/>
                <w:webHidden/>
              </w:rPr>
              <w:t>12</w:t>
            </w:r>
            <w:r w:rsidR="00F95FE7">
              <w:rPr>
                <w:noProof/>
                <w:webHidden/>
              </w:rPr>
              <w:fldChar w:fldCharType="end"/>
            </w:r>
          </w:hyperlink>
        </w:p>
        <w:p w14:paraId="2CE399E9" w14:textId="58528B58" w:rsidR="00F95FE7" w:rsidRDefault="00B52D69">
          <w:pPr>
            <w:pStyle w:val="TDC1"/>
            <w:tabs>
              <w:tab w:val="right" w:leader="dot" w:pos="8828"/>
            </w:tabs>
            <w:rPr>
              <w:rFonts w:eastAsiaTheme="minorEastAsia"/>
              <w:noProof/>
              <w:lang w:eastAsia="es-MX"/>
            </w:rPr>
          </w:pPr>
          <w:hyperlink w:anchor="_Toc209048033" w:history="1">
            <w:r w:rsidR="00F95FE7" w:rsidRPr="0074229A">
              <w:rPr>
                <w:rStyle w:val="Hipervnculo"/>
                <w:rFonts w:ascii="Arial" w:eastAsia="Verdana" w:hAnsi="Arial" w:cs="Arial"/>
                <w:b/>
                <w:bCs/>
                <w:noProof/>
                <w:lang w:val="es-ES"/>
              </w:rPr>
              <w:t>CAPÍTULO</w:t>
            </w:r>
            <w:r w:rsidR="00F95FE7" w:rsidRPr="0074229A">
              <w:rPr>
                <w:rStyle w:val="Hipervnculo"/>
                <w:rFonts w:ascii="Arial" w:eastAsia="Verdana" w:hAnsi="Arial" w:cs="Arial"/>
                <w:b/>
                <w:bCs/>
                <w:noProof/>
                <w:spacing w:val="40"/>
                <w:lang w:val="es-ES"/>
              </w:rPr>
              <w:t xml:space="preserve"> </w:t>
            </w:r>
            <w:r w:rsidR="00F95FE7" w:rsidRPr="0074229A">
              <w:rPr>
                <w:rStyle w:val="Hipervnculo"/>
                <w:rFonts w:ascii="Arial" w:eastAsia="Verdana" w:hAnsi="Arial" w:cs="Arial"/>
                <w:b/>
                <w:bCs/>
                <w:noProof/>
                <w:spacing w:val="-5"/>
                <w:lang w:val="es-ES"/>
              </w:rPr>
              <w:t>IV</w:t>
            </w:r>
            <w:r w:rsidR="00F95FE7">
              <w:rPr>
                <w:noProof/>
                <w:webHidden/>
              </w:rPr>
              <w:tab/>
            </w:r>
            <w:r w:rsidR="00F95FE7">
              <w:rPr>
                <w:noProof/>
                <w:webHidden/>
              </w:rPr>
              <w:fldChar w:fldCharType="begin"/>
            </w:r>
            <w:r w:rsidR="00F95FE7">
              <w:rPr>
                <w:noProof/>
                <w:webHidden/>
              </w:rPr>
              <w:instrText xml:space="preserve"> PAGEREF _Toc209048033 \h </w:instrText>
            </w:r>
            <w:r w:rsidR="00F95FE7">
              <w:rPr>
                <w:noProof/>
                <w:webHidden/>
              </w:rPr>
            </w:r>
            <w:r w:rsidR="00F95FE7">
              <w:rPr>
                <w:noProof/>
                <w:webHidden/>
              </w:rPr>
              <w:fldChar w:fldCharType="separate"/>
            </w:r>
            <w:r w:rsidR="00F95FE7">
              <w:rPr>
                <w:noProof/>
                <w:webHidden/>
              </w:rPr>
              <w:t>15</w:t>
            </w:r>
            <w:r w:rsidR="00F95FE7">
              <w:rPr>
                <w:noProof/>
                <w:webHidden/>
              </w:rPr>
              <w:fldChar w:fldCharType="end"/>
            </w:r>
          </w:hyperlink>
        </w:p>
        <w:p w14:paraId="32945823" w14:textId="45C47187" w:rsidR="00F95FE7" w:rsidRDefault="00B52D69">
          <w:pPr>
            <w:pStyle w:val="TDC1"/>
            <w:tabs>
              <w:tab w:val="right" w:leader="dot" w:pos="8828"/>
            </w:tabs>
            <w:rPr>
              <w:rFonts w:eastAsiaTheme="minorEastAsia"/>
              <w:noProof/>
              <w:lang w:eastAsia="es-MX"/>
            </w:rPr>
          </w:pPr>
          <w:hyperlink w:anchor="_Toc209048034" w:history="1">
            <w:r w:rsidR="00F95FE7" w:rsidRPr="0074229A">
              <w:rPr>
                <w:rStyle w:val="Hipervnculo"/>
                <w:rFonts w:ascii="Arial" w:eastAsia="Verdana" w:hAnsi="Arial" w:cs="Arial"/>
                <w:b/>
                <w:bCs/>
                <w:noProof/>
                <w:w w:val="105"/>
                <w:lang w:val="es-ES"/>
              </w:rPr>
              <w:t>DE</w:t>
            </w:r>
            <w:r w:rsidR="00F95FE7" w:rsidRPr="0074229A">
              <w:rPr>
                <w:rStyle w:val="Hipervnculo"/>
                <w:rFonts w:ascii="Arial" w:eastAsia="Verdana" w:hAnsi="Arial" w:cs="Arial"/>
                <w:b/>
                <w:bCs/>
                <w:noProof/>
                <w:spacing w:val="-5"/>
                <w:w w:val="105"/>
                <w:lang w:val="es-ES"/>
              </w:rPr>
              <w:t xml:space="preserve"> </w:t>
            </w:r>
            <w:r w:rsidR="00F95FE7" w:rsidRPr="0074229A">
              <w:rPr>
                <w:rStyle w:val="Hipervnculo"/>
                <w:rFonts w:ascii="Arial" w:eastAsia="Verdana" w:hAnsi="Arial" w:cs="Arial"/>
                <w:b/>
                <w:bCs/>
                <w:noProof/>
                <w:w w:val="105"/>
                <w:lang w:val="es-ES"/>
              </w:rPr>
              <w:t>LA</w:t>
            </w:r>
            <w:r w:rsidR="00F95FE7" w:rsidRPr="0074229A">
              <w:rPr>
                <w:rStyle w:val="Hipervnculo"/>
                <w:rFonts w:ascii="Arial" w:eastAsia="Verdana" w:hAnsi="Arial" w:cs="Arial"/>
                <w:b/>
                <w:bCs/>
                <w:noProof/>
                <w:spacing w:val="-4"/>
                <w:w w:val="105"/>
                <w:lang w:val="es-ES"/>
              </w:rPr>
              <w:t xml:space="preserve"> </w:t>
            </w:r>
            <w:r w:rsidR="00F95FE7" w:rsidRPr="0074229A">
              <w:rPr>
                <w:rStyle w:val="Hipervnculo"/>
                <w:rFonts w:ascii="Arial" w:eastAsia="Verdana" w:hAnsi="Arial" w:cs="Arial"/>
                <w:b/>
                <w:bCs/>
                <w:noProof/>
                <w:w w:val="105"/>
                <w:lang w:val="es-ES"/>
              </w:rPr>
              <w:t>PREVENCIÓN</w:t>
            </w:r>
            <w:r w:rsidR="00F95FE7" w:rsidRPr="0074229A">
              <w:rPr>
                <w:rStyle w:val="Hipervnculo"/>
                <w:rFonts w:ascii="Arial" w:eastAsia="Verdana" w:hAnsi="Arial" w:cs="Arial"/>
                <w:b/>
                <w:bCs/>
                <w:noProof/>
                <w:spacing w:val="-9"/>
                <w:w w:val="105"/>
                <w:lang w:val="es-ES"/>
              </w:rPr>
              <w:t xml:space="preserve"> </w:t>
            </w:r>
            <w:r w:rsidR="00F95FE7" w:rsidRPr="0074229A">
              <w:rPr>
                <w:rStyle w:val="Hipervnculo"/>
                <w:rFonts w:ascii="Arial" w:eastAsia="Verdana" w:hAnsi="Arial" w:cs="Arial"/>
                <w:b/>
                <w:bCs/>
                <w:noProof/>
                <w:w w:val="105"/>
                <w:lang w:val="es-ES"/>
              </w:rPr>
              <w:t>Y</w:t>
            </w:r>
            <w:r w:rsidR="00F95FE7" w:rsidRPr="0074229A">
              <w:rPr>
                <w:rStyle w:val="Hipervnculo"/>
                <w:rFonts w:ascii="Arial" w:eastAsia="Verdana" w:hAnsi="Arial" w:cs="Arial"/>
                <w:b/>
                <w:bCs/>
                <w:noProof/>
                <w:spacing w:val="-5"/>
                <w:w w:val="105"/>
                <w:lang w:val="es-ES"/>
              </w:rPr>
              <w:t xml:space="preserve"> </w:t>
            </w:r>
            <w:r w:rsidR="00F95FE7" w:rsidRPr="0074229A">
              <w:rPr>
                <w:rStyle w:val="Hipervnculo"/>
                <w:rFonts w:ascii="Arial" w:eastAsia="Verdana" w:hAnsi="Arial" w:cs="Arial"/>
                <w:b/>
                <w:bCs/>
                <w:noProof/>
                <w:w w:val="105"/>
                <w:lang w:val="es-ES"/>
              </w:rPr>
              <w:t>CONTROL</w:t>
            </w:r>
            <w:r w:rsidR="00F95FE7" w:rsidRPr="0074229A">
              <w:rPr>
                <w:rStyle w:val="Hipervnculo"/>
                <w:rFonts w:ascii="Arial" w:eastAsia="Verdana" w:hAnsi="Arial" w:cs="Arial"/>
                <w:b/>
                <w:bCs/>
                <w:noProof/>
                <w:spacing w:val="-5"/>
                <w:w w:val="105"/>
                <w:lang w:val="es-ES"/>
              </w:rPr>
              <w:t xml:space="preserve"> </w:t>
            </w:r>
            <w:r w:rsidR="00F95FE7" w:rsidRPr="0074229A">
              <w:rPr>
                <w:rStyle w:val="Hipervnculo"/>
                <w:rFonts w:ascii="Arial" w:eastAsia="Verdana" w:hAnsi="Arial" w:cs="Arial"/>
                <w:b/>
                <w:bCs/>
                <w:noProof/>
                <w:w w:val="105"/>
                <w:lang w:val="es-ES"/>
              </w:rPr>
              <w:t>DE</w:t>
            </w:r>
            <w:r w:rsidR="00F95FE7" w:rsidRPr="0074229A">
              <w:rPr>
                <w:rStyle w:val="Hipervnculo"/>
                <w:rFonts w:ascii="Arial" w:eastAsia="Verdana" w:hAnsi="Arial" w:cs="Arial"/>
                <w:b/>
                <w:bCs/>
                <w:noProof/>
                <w:spacing w:val="-7"/>
                <w:w w:val="105"/>
                <w:lang w:val="es-ES"/>
              </w:rPr>
              <w:t xml:space="preserve"> </w:t>
            </w:r>
            <w:r w:rsidR="00F95FE7" w:rsidRPr="0074229A">
              <w:rPr>
                <w:rStyle w:val="Hipervnculo"/>
                <w:rFonts w:ascii="Arial" w:eastAsia="Verdana" w:hAnsi="Arial" w:cs="Arial"/>
                <w:b/>
                <w:bCs/>
                <w:noProof/>
                <w:w w:val="105"/>
                <w:lang w:val="es-ES"/>
              </w:rPr>
              <w:t>LA</w:t>
            </w:r>
            <w:r w:rsidR="00F95FE7" w:rsidRPr="0074229A">
              <w:rPr>
                <w:rStyle w:val="Hipervnculo"/>
                <w:rFonts w:ascii="Arial" w:eastAsia="Verdana" w:hAnsi="Arial" w:cs="Arial"/>
                <w:b/>
                <w:bCs/>
                <w:noProof/>
                <w:spacing w:val="-4"/>
                <w:w w:val="105"/>
                <w:lang w:val="es-ES"/>
              </w:rPr>
              <w:t xml:space="preserve"> </w:t>
            </w:r>
            <w:r w:rsidR="00F95FE7" w:rsidRPr="0074229A">
              <w:rPr>
                <w:rStyle w:val="Hipervnculo"/>
                <w:rFonts w:ascii="Arial" w:eastAsia="Verdana" w:hAnsi="Arial" w:cs="Arial"/>
                <w:b/>
                <w:bCs/>
                <w:noProof/>
                <w:w w:val="105"/>
                <w:lang w:val="es-ES"/>
              </w:rPr>
              <w:t>CONTAMINACIÓN</w:t>
            </w:r>
            <w:r w:rsidR="00F95FE7" w:rsidRPr="0074229A">
              <w:rPr>
                <w:rStyle w:val="Hipervnculo"/>
                <w:rFonts w:ascii="Arial" w:eastAsia="Verdana" w:hAnsi="Arial" w:cs="Arial"/>
                <w:b/>
                <w:bCs/>
                <w:noProof/>
                <w:spacing w:val="-5"/>
                <w:w w:val="105"/>
                <w:lang w:val="es-ES"/>
              </w:rPr>
              <w:t xml:space="preserve"> </w:t>
            </w:r>
            <w:r w:rsidR="00F95FE7" w:rsidRPr="0074229A">
              <w:rPr>
                <w:rStyle w:val="Hipervnculo"/>
                <w:rFonts w:ascii="Arial" w:eastAsia="Verdana" w:hAnsi="Arial" w:cs="Arial"/>
                <w:b/>
                <w:bCs/>
                <w:noProof/>
                <w:w w:val="105"/>
                <w:lang w:val="es-ES"/>
              </w:rPr>
              <w:t>DEL</w:t>
            </w:r>
            <w:r w:rsidR="00F95FE7" w:rsidRPr="0074229A">
              <w:rPr>
                <w:rStyle w:val="Hipervnculo"/>
                <w:rFonts w:ascii="Arial" w:eastAsia="Verdana" w:hAnsi="Arial" w:cs="Arial"/>
                <w:b/>
                <w:bCs/>
                <w:noProof/>
                <w:spacing w:val="-7"/>
                <w:w w:val="105"/>
                <w:lang w:val="es-ES"/>
              </w:rPr>
              <w:t xml:space="preserve"> </w:t>
            </w:r>
            <w:r w:rsidR="00F95FE7" w:rsidRPr="0074229A">
              <w:rPr>
                <w:rStyle w:val="Hipervnculo"/>
                <w:rFonts w:ascii="Arial" w:eastAsia="Verdana" w:hAnsi="Arial" w:cs="Arial"/>
                <w:b/>
                <w:bCs/>
                <w:noProof/>
                <w:w w:val="105"/>
                <w:lang w:val="es-ES"/>
              </w:rPr>
              <w:t>AGUA</w:t>
            </w:r>
            <w:r w:rsidR="00F95FE7" w:rsidRPr="0074229A">
              <w:rPr>
                <w:rStyle w:val="Hipervnculo"/>
                <w:rFonts w:ascii="Arial" w:eastAsia="Verdana" w:hAnsi="Arial" w:cs="Arial"/>
                <w:b/>
                <w:bCs/>
                <w:noProof/>
                <w:spacing w:val="-4"/>
                <w:w w:val="105"/>
                <w:lang w:val="es-ES"/>
              </w:rPr>
              <w:t xml:space="preserve"> </w:t>
            </w:r>
            <w:r w:rsidR="00F95FE7" w:rsidRPr="0074229A">
              <w:rPr>
                <w:rStyle w:val="Hipervnculo"/>
                <w:rFonts w:ascii="Arial" w:eastAsia="Verdana" w:hAnsi="Arial" w:cs="Arial"/>
                <w:b/>
                <w:bCs/>
                <w:noProof/>
                <w:w w:val="105"/>
                <w:lang w:val="es-ES"/>
              </w:rPr>
              <w:t>Y</w:t>
            </w:r>
            <w:r w:rsidR="00F95FE7" w:rsidRPr="0074229A">
              <w:rPr>
                <w:rStyle w:val="Hipervnculo"/>
                <w:rFonts w:ascii="Arial" w:eastAsia="Verdana" w:hAnsi="Arial" w:cs="Arial"/>
                <w:b/>
                <w:bCs/>
                <w:noProof/>
                <w:spacing w:val="-5"/>
                <w:w w:val="105"/>
                <w:lang w:val="es-ES"/>
              </w:rPr>
              <w:t xml:space="preserve"> </w:t>
            </w:r>
            <w:r w:rsidR="00F95FE7" w:rsidRPr="0074229A">
              <w:rPr>
                <w:rStyle w:val="Hipervnculo"/>
                <w:rFonts w:ascii="Arial" w:eastAsia="Verdana" w:hAnsi="Arial" w:cs="Arial"/>
                <w:b/>
                <w:bCs/>
                <w:noProof/>
                <w:w w:val="105"/>
                <w:lang w:val="es-ES"/>
              </w:rPr>
              <w:t>LOS ECOSISTEMAS ACUÁTICOS.</w:t>
            </w:r>
            <w:r w:rsidR="00F95FE7">
              <w:rPr>
                <w:noProof/>
                <w:webHidden/>
              </w:rPr>
              <w:tab/>
            </w:r>
            <w:r w:rsidR="00F95FE7">
              <w:rPr>
                <w:noProof/>
                <w:webHidden/>
              </w:rPr>
              <w:fldChar w:fldCharType="begin"/>
            </w:r>
            <w:r w:rsidR="00F95FE7">
              <w:rPr>
                <w:noProof/>
                <w:webHidden/>
              </w:rPr>
              <w:instrText xml:space="preserve"> PAGEREF _Toc209048034 \h </w:instrText>
            </w:r>
            <w:r w:rsidR="00F95FE7">
              <w:rPr>
                <w:noProof/>
                <w:webHidden/>
              </w:rPr>
            </w:r>
            <w:r w:rsidR="00F95FE7">
              <w:rPr>
                <w:noProof/>
                <w:webHidden/>
              </w:rPr>
              <w:fldChar w:fldCharType="separate"/>
            </w:r>
            <w:r w:rsidR="00F95FE7">
              <w:rPr>
                <w:noProof/>
                <w:webHidden/>
              </w:rPr>
              <w:t>15</w:t>
            </w:r>
            <w:r w:rsidR="00F95FE7">
              <w:rPr>
                <w:noProof/>
                <w:webHidden/>
              </w:rPr>
              <w:fldChar w:fldCharType="end"/>
            </w:r>
          </w:hyperlink>
        </w:p>
        <w:p w14:paraId="0005FE0D" w14:textId="1A3CAD30" w:rsidR="00F95FE7" w:rsidRDefault="00B52D69">
          <w:pPr>
            <w:pStyle w:val="TDC1"/>
            <w:tabs>
              <w:tab w:val="right" w:leader="dot" w:pos="8828"/>
            </w:tabs>
            <w:rPr>
              <w:rFonts w:eastAsiaTheme="minorEastAsia"/>
              <w:noProof/>
              <w:lang w:eastAsia="es-MX"/>
            </w:rPr>
          </w:pPr>
          <w:hyperlink w:anchor="_Toc209048035" w:history="1">
            <w:r w:rsidR="00F95FE7" w:rsidRPr="0074229A">
              <w:rPr>
                <w:rStyle w:val="Hipervnculo"/>
                <w:rFonts w:ascii="Arial" w:eastAsia="Verdana" w:hAnsi="Arial" w:cs="Arial"/>
                <w:b/>
                <w:bCs/>
                <w:noProof/>
                <w:lang w:val="es-ES"/>
              </w:rPr>
              <w:t>CAPÍTULO</w:t>
            </w:r>
            <w:r w:rsidR="00F95FE7" w:rsidRPr="0074229A">
              <w:rPr>
                <w:rStyle w:val="Hipervnculo"/>
                <w:rFonts w:ascii="Arial" w:eastAsia="Verdana" w:hAnsi="Arial" w:cs="Arial"/>
                <w:b/>
                <w:bCs/>
                <w:noProof/>
                <w:spacing w:val="40"/>
                <w:lang w:val="es-ES"/>
              </w:rPr>
              <w:t xml:space="preserve"> </w:t>
            </w:r>
            <w:r w:rsidR="00F95FE7" w:rsidRPr="0074229A">
              <w:rPr>
                <w:rStyle w:val="Hipervnculo"/>
                <w:rFonts w:ascii="Arial" w:eastAsia="Verdana" w:hAnsi="Arial" w:cs="Arial"/>
                <w:b/>
                <w:bCs/>
                <w:noProof/>
                <w:spacing w:val="-5"/>
                <w:lang w:val="es-ES"/>
              </w:rPr>
              <w:t>V</w:t>
            </w:r>
            <w:r w:rsidR="00F95FE7">
              <w:rPr>
                <w:noProof/>
                <w:webHidden/>
              </w:rPr>
              <w:tab/>
            </w:r>
            <w:r w:rsidR="00F95FE7">
              <w:rPr>
                <w:noProof/>
                <w:webHidden/>
              </w:rPr>
              <w:fldChar w:fldCharType="begin"/>
            </w:r>
            <w:r w:rsidR="00F95FE7">
              <w:rPr>
                <w:noProof/>
                <w:webHidden/>
              </w:rPr>
              <w:instrText xml:space="preserve"> PAGEREF _Toc209048035 \h </w:instrText>
            </w:r>
            <w:r w:rsidR="00F95FE7">
              <w:rPr>
                <w:noProof/>
                <w:webHidden/>
              </w:rPr>
            </w:r>
            <w:r w:rsidR="00F95FE7">
              <w:rPr>
                <w:noProof/>
                <w:webHidden/>
              </w:rPr>
              <w:fldChar w:fldCharType="separate"/>
            </w:r>
            <w:r w:rsidR="00F95FE7">
              <w:rPr>
                <w:noProof/>
                <w:webHidden/>
              </w:rPr>
              <w:t>16</w:t>
            </w:r>
            <w:r w:rsidR="00F95FE7">
              <w:rPr>
                <w:noProof/>
                <w:webHidden/>
              </w:rPr>
              <w:fldChar w:fldCharType="end"/>
            </w:r>
          </w:hyperlink>
        </w:p>
        <w:p w14:paraId="00EFE935" w14:textId="49FA406B" w:rsidR="00F95FE7" w:rsidRDefault="00B52D69">
          <w:pPr>
            <w:pStyle w:val="TDC1"/>
            <w:tabs>
              <w:tab w:val="right" w:leader="dot" w:pos="8828"/>
            </w:tabs>
            <w:rPr>
              <w:rFonts w:eastAsiaTheme="minorEastAsia"/>
              <w:noProof/>
              <w:lang w:eastAsia="es-MX"/>
            </w:rPr>
          </w:pPr>
          <w:hyperlink w:anchor="_Toc209048036" w:history="1">
            <w:r w:rsidR="00F95FE7" w:rsidRPr="0074229A">
              <w:rPr>
                <w:rStyle w:val="Hipervnculo"/>
                <w:rFonts w:ascii="Arial" w:eastAsia="Verdana" w:hAnsi="Arial" w:cs="Arial"/>
                <w:b/>
                <w:bCs/>
                <w:noProof/>
                <w:w w:val="105"/>
                <w:lang w:val="es-ES"/>
              </w:rPr>
              <w:t>DE</w:t>
            </w:r>
            <w:r w:rsidR="00F95FE7" w:rsidRPr="0074229A">
              <w:rPr>
                <w:rStyle w:val="Hipervnculo"/>
                <w:rFonts w:ascii="Arial" w:eastAsia="Verdana" w:hAnsi="Arial" w:cs="Arial"/>
                <w:b/>
                <w:bCs/>
                <w:noProof/>
                <w:spacing w:val="-6"/>
                <w:w w:val="105"/>
                <w:lang w:val="es-ES"/>
              </w:rPr>
              <w:t xml:space="preserve"> </w:t>
            </w:r>
            <w:r w:rsidR="00F95FE7" w:rsidRPr="0074229A">
              <w:rPr>
                <w:rStyle w:val="Hipervnculo"/>
                <w:rFonts w:ascii="Arial" w:eastAsia="Verdana" w:hAnsi="Arial" w:cs="Arial"/>
                <w:b/>
                <w:bCs/>
                <w:noProof/>
                <w:w w:val="105"/>
                <w:lang w:val="es-ES"/>
              </w:rPr>
              <w:t>LA</w:t>
            </w:r>
            <w:r w:rsidR="00F95FE7" w:rsidRPr="0074229A">
              <w:rPr>
                <w:rStyle w:val="Hipervnculo"/>
                <w:rFonts w:ascii="Arial" w:eastAsia="Verdana" w:hAnsi="Arial" w:cs="Arial"/>
                <w:b/>
                <w:bCs/>
                <w:noProof/>
                <w:spacing w:val="-5"/>
                <w:w w:val="105"/>
                <w:lang w:val="es-ES"/>
              </w:rPr>
              <w:t xml:space="preserve"> </w:t>
            </w:r>
            <w:r w:rsidR="00F95FE7" w:rsidRPr="0074229A">
              <w:rPr>
                <w:rStyle w:val="Hipervnculo"/>
                <w:rFonts w:ascii="Arial" w:eastAsia="Verdana" w:hAnsi="Arial" w:cs="Arial"/>
                <w:b/>
                <w:bCs/>
                <w:noProof/>
                <w:w w:val="105"/>
                <w:lang w:val="es-ES"/>
              </w:rPr>
              <w:t>PREVENCIÓN</w:t>
            </w:r>
            <w:r w:rsidR="00F95FE7" w:rsidRPr="0074229A">
              <w:rPr>
                <w:rStyle w:val="Hipervnculo"/>
                <w:rFonts w:ascii="Arial" w:eastAsia="Verdana" w:hAnsi="Arial" w:cs="Arial"/>
                <w:b/>
                <w:bCs/>
                <w:noProof/>
                <w:spacing w:val="-10"/>
                <w:w w:val="105"/>
                <w:lang w:val="es-ES"/>
              </w:rPr>
              <w:t xml:space="preserve"> </w:t>
            </w:r>
            <w:r w:rsidR="00F95FE7" w:rsidRPr="0074229A">
              <w:rPr>
                <w:rStyle w:val="Hipervnculo"/>
                <w:rFonts w:ascii="Arial" w:eastAsia="Verdana" w:hAnsi="Arial" w:cs="Arial"/>
                <w:b/>
                <w:bCs/>
                <w:noProof/>
                <w:w w:val="105"/>
                <w:lang w:val="es-ES"/>
              </w:rPr>
              <w:t>Y</w:t>
            </w:r>
            <w:r w:rsidR="00F95FE7" w:rsidRPr="0074229A">
              <w:rPr>
                <w:rStyle w:val="Hipervnculo"/>
                <w:rFonts w:ascii="Arial" w:eastAsia="Verdana" w:hAnsi="Arial" w:cs="Arial"/>
                <w:b/>
                <w:bCs/>
                <w:noProof/>
                <w:spacing w:val="-6"/>
                <w:w w:val="105"/>
                <w:lang w:val="es-ES"/>
              </w:rPr>
              <w:t xml:space="preserve"> </w:t>
            </w:r>
            <w:r w:rsidR="00F95FE7" w:rsidRPr="0074229A">
              <w:rPr>
                <w:rStyle w:val="Hipervnculo"/>
                <w:rFonts w:ascii="Arial" w:eastAsia="Verdana" w:hAnsi="Arial" w:cs="Arial"/>
                <w:b/>
                <w:bCs/>
                <w:noProof/>
                <w:w w:val="105"/>
                <w:lang w:val="es-ES"/>
              </w:rPr>
              <w:t>CONTROL</w:t>
            </w:r>
            <w:r w:rsidR="00F95FE7" w:rsidRPr="0074229A">
              <w:rPr>
                <w:rStyle w:val="Hipervnculo"/>
                <w:rFonts w:ascii="Arial" w:eastAsia="Verdana" w:hAnsi="Arial" w:cs="Arial"/>
                <w:b/>
                <w:bCs/>
                <w:noProof/>
                <w:spacing w:val="-6"/>
                <w:w w:val="105"/>
                <w:lang w:val="es-ES"/>
              </w:rPr>
              <w:t xml:space="preserve"> </w:t>
            </w:r>
            <w:r w:rsidR="00F95FE7" w:rsidRPr="0074229A">
              <w:rPr>
                <w:rStyle w:val="Hipervnculo"/>
                <w:rFonts w:ascii="Arial" w:eastAsia="Verdana" w:hAnsi="Arial" w:cs="Arial"/>
                <w:b/>
                <w:bCs/>
                <w:noProof/>
                <w:w w:val="105"/>
                <w:lang w:val="es-ES"/>
              </w:rPr>
              <w:t>DE</w:t>
            </w:r>
            <w:r w:rsidR="00F95FE7" w:rsidRPr="0074229A">
              <w:rPr>
                <w:rStyle w:val="Hipervnculo"/>
                <w:rFonts w:ascii="Arial" w:eastAsia="Verdana" w:hAnsi="Arial" w:cs="Arial"/>
                <w:b/>
                <w:bCs/>
                <w:noProof/>
                <w:spacing w:val="-8"/>
                <w:w w:val="105"/>
                <w:lang w:val="es-ES"/>
              </w:rPr>
              <w:t xml:space="preserve"> </w:t>
            </w:r>
            <w:r w:rsidR="00F95FE7" w:rsidRPr="0074229A">
              <w:rPr>
                <w:rStyle w:val="Hipervnculo"/>
                <w:rFonts w:ascii="Arial" w:eastAsia="Verdana" w:hAnsi="Arial" w:cs="Arial"/>
                <w:b/>
                <w:bCs/>
                <w:noProof/>
                <w:w w:val="105"/>
                <w:lang w:val="es-ES"/>
              </w:rPr>
              <w:t>LA</w:t>
            </w:r>
            <w:r w:rsidR="00F95FE7" w:rsidRPr="0074229A">
              <w:rPr>
                <w:rStyle w:val="Hipervnculo"/>
                <w:rFonts w:ascii="Arial" w:eastAsia="Verdana" w:hAnsi="Arial" w:cs="Arial"/>
                <w:b/>
                <w:bCs/>
                <w:noProof/>
                <w:spacing w:val="-5"/>
                <w:w w:val="105"/>
                <w:lang w:val="es-ES"/>
              </w:rPr>
              <w:t xml:space="preserve"> </w:t>
            </w:r>
            <w:r w:rsidR="00F95FE7" w:rsidRPr="0074229A">
              <w:rPr>
                <w:rStyle w:val="Hipervnculo"/>
                <w:rFonts w:ascii="Arial" w:eastAsia="Verdana" w:hAnsi="Arial" w:cs="Arial"/>
                <w:b/>
                <w:bCs/>
                <w:noProof/>
                <w:w w:val="105"/>
                <w:lang w:val="es-ES"/>
              </w:rPr>
              <w:t>CONTAMINACIÓN</w:t>
            </w:r>
            <w:r w:rsidR="00F95FE7" w:rsidRPr="0074229A">
              <w:rPr>
                <w:rStyle w:val="Hipervnculo"/>
                <w:rFonts w:ascii="Arial" w:eastAsia="Verdana" w:hAnsi="Arial" w:cs="Arial"/>
                <w:b/>
                <w:bCs/>
                <w:noProof/>
                <w:spacing w:val="-6"/>
                <w:w w:val="105"/>
                <w:lang w:val="es-ES"/>
              </w:rPr>
              <w:t xml:space="preserve"> </w:t>
            </w:r>
            <w:r w:rsidR="00F95FE7" w:rsidRPr="0074229A">
              <w:rPr>
                <w:rStyle w:val="Hipervnculo"/>
                <w:rFonts w:ascii="Arial" w:eastAsia="Verdana" w:hAnsi="Arial" w:cs="Arial"/>
                <w:b/>
                <w:bCs/>
                <w:noProof/>
                <w:w w:val="105"/>
                <w:lang w:val="es-ES"/>
              </w:rPr>
              <w:t>DEL</w:t>
            </w:r>
            <w:r w:rsidR="00F95FE7" w:rsidRPr="0074229A">
              <w:rPr>
                <w:rStyle w:val="Hipervnculo"/>
                <w:rFonts w:ascii="Arial" w:eastAsia="Verdana" w:hAnsi="Arial" w:cs="Arial"/>
                <w:b/>
                <w:bCs/>
                <w:noProof/>
                <w:spacing w:val="-8"/>
                <w:w w:val="105"/>
                <w:lang w:val="es-ES"/>
              </w:rPr>
              <w:t xml:space="preserve"> </w:t>
            </w:r>
            <w:r w:rsidR="00F95FE7" w:rsidRPr="0074229A">
              <w:rPr>
                <w:rStyle w:val="Hipervnculo"/>
                <w:rFonts w:ascii="Arial" w:eastAsia="Verdana" w:hAnsi="Arial" w:cs="Arial"/>
                <w:b/>
                <w:bCs/>
                <w:noProof/>
                <w:spacing w:val="-4"/>
                <w:w w:val="105"/>
                <w:lang w:val="es-ES"/>
              </w:rPr>
              <w:t>SUELO</w:t>
            </w:r>
            <w:r w:rsidR="00F95FE7">
              <w:rPr>
                <w:noProof/>
                <w:webHidden/>
              </w:rPr>
              <w:tab/>
            </w:r>
            <w:r w:rsidR="00F95FE7">
              <w:rPr>
                <w:noProof/>
                <w:webHidden/>
              </w:rPr>
              <w:fldChar w:fldCharType="begin"/>
            </w:r>
            <w:r w:rsidR="00F95FE7">
              <w:rPr>
                <w:noProof/>
                <w:webHidden/>
              </w:rPr>
              <w:instrText xml:space="preserve"> PAGEREF _Toc209048036 \h </w:instrText>
            </w:r>
            <w:r w:rsidR="00F95FE7">
              <w:rPr>
                <w:noProof/>
                <w:webHidden/>
              </w:rPr>
            </w:r>
            <w:r w:rsidR="00F95FE7">
              <w:rPr>
                <w:noProof/>
                <w:webHidden/>
              </w:rPr>
              <w:fldChar w:fldCharType="separate"/>
            </w:r>
            <w:r w:rsidR="00F95FE7">
              <w:rPr>
                <w:noProof/>
                <w:webHidden/>
              </w:rPr>
              <w:t>16</w:t>
            </w:r>
            <w:r w:rsidR="00F95FE7">
              <w:rPr>
                <w:noProof/>
                <w:webHidden/>
              </w:rPr>
              <w:fldChar w:fldCharType="end"/>
            </w:r>
          </w:hyperlink>
        </w:p>
        <w:p w14:paraId="0ED23760" w14:textId="583C2C8E" w:rsidR="00F95FE7" w:rsidRDefault="00B52D69">
          <w:pPr>
            <w:pStyle w:val="TDC1"/>
            <w:tabs>
              <w:tab w:val="right" w:leader="dot" w:pos="8828"/>
            </w:tabs>
            <w:rPr>
              <w:rFonts w:eastAsiaTheme="minorEastAsia"/>
              <w:noProof/>
              <w:lang w:eastAsia="es-MX"/>
            </w:rPr>
          </w:pPr>
          <w:hyperlink w:anchor="_Toc209048037" w:history="1">
            <w:r w:rsidR="00F95FE7" w:rsidRPr="0074229A">
              <w:rPr>
                <w:rStyle w:val="Hipervnculo"/>
                <w:rFonts w:ascii="Arial" w:eastAsia="Verdana" w:hAnsi="Arial" w:cs="Arial"/>
                <w:b/>
                <w:bCs/>
                <w:noProof/>
                <w:lang w:val="es-ES"/>
              </w:rPr>
              <w:t>CAPÍTULO</w:t>
            </w:r>
            <w:r w:rsidR="00F95FE7" w:rsidRPr="0074229A">
              <w:rPr>
                <w:rStyle w:val="Hipervnculo"/>
                <w:rFonts w:ascii="Arial" w:eastAsia="Verdana" w:hAnsi="Arial" w:cs="Arial"/>
                <w:b/>
                <w:bCs/>
                <w:noProof/>
                <w:spacing w:val="40"/>
                <w:lang w:val="es-ES"/>
              </w:rPr>
              <w:t xml:space="preserve"> </w:t>
            </w:r>
            <w:r w:rsidR="00F95FE7" w:rsidRPr="0074229A">
              <w:rPr>
                <w:rStyle w:val="Hipervnculo"/>
                <w:rFonts w:ascii="Arial" w:eastAsia="Verdana" w:hAnsi="Arial" w:cs="Arial"/>
                <w:b/>
                <w:bCs/>
                <w:noProof/>
                <w:spacing w:val="-5"/>
                <w:lang w:val="es-ES"/>
              </w:rPr>
              <w:t>VI</w:t>
            </w:r>
            <w:r w:rsidR="00F95FE7">
              <w:rPr>
                <w:noProof/>
                <w:webHidden/>
              </w:rPr>
              <w:tab/>
            </w:r>
            <w:r w:rsidR="00F95FE7">
              <w:rPr>
                <w:noProof/>
                <w:webHidden/>
              </w:rPr>
              <w:fldChar w:fldCharType="begin"/>
            </w:r>
            <w:r w:rsidR="00F95FE7">
              <w:rPr>
                <w:noProof/>
                <w:webHidden/>
              </w:rPr>
              <w:instrText xml:space="preserve"> PAGEREF _Toc209048037 \h </w:instrText>
            </w:r>
            <w:r w:rsidR="00F95FE7">
              <w:rPr>
                <w:noProof/>
                <w:webHidden/>
              </w:rPr>
            </w:r>
            <w:r w:rsidR="00F95FE7">
              <w:rPr>
                <w:noProof/>
                <w:webHidden/>
              </w:rPr>
              <w:fldChar w:fldCharType="separate"/>
            </w:r>
            <w:r w:rsidR="00F95FE7">
              <w:rPr>
                <w:noProof/>
                <w:webHidden/>
              </w:rPr>
              <w:t>17</w:t>
            </w:r>
            <w:r w:rsidR="00F95FE7">
              <w:rPr>
                <w:noProof/>
                <w:webHidden/>
              </w:rPr>
              <w:fldChar w:fldCharType="end"/>
            </w:r>
          </w:hyperlink>
        </w:p>
        <w:p w14:paraId="31A329F2" w14:textId="2223EBA1" w:rsidR="00F95FE7" w:rsidRDefault="00B52D69">
          <w:pPr>
            <w:pStyle w:val="TDC1"/>
            <w:tabs>
              <w:tab w:val="right" w:leader="dot" w:pos="8828"/>
            </w:tabs>
            <w:rPr>
              <w:rFonts w:eastAsiaTheme="minorEastAsia"/>
              <w:noProof/>
              <w:lang w:eastAsia="es-MX"/>
            </w:rPr>
          </w:pPr>
          <w:hyperlink w:anchor="_Toc209048038" w:history="1">
            <w:r w:rsidR="00F95FE7" w:rsidRPr="0074229A">
              <w:rPr>
                <w:rStyle w:val="Hipervnculo"/>
                <w:rFonts w:ascii="Arial" w:eastAsia="Verdana" w:hAnsi="Arial" w:cs="Arial"/>
                <w:b/>
                <w:bCs/>
                <w:noProof/>
              </w:rPr>
              <w:t>DEL MEDIO AMBIENTE Y MANEJO DE LOS RESIDUOS SÓLIDOS URBANOS</w:t>
            </w:r>
            <w:r w:rsidR="00F95FE7">
              <w:rPr>
                <w:noProof/>
                <w:webHidden/>
              </w:rPr>
              <w:tab/>
            </w:r>
            <w:r w:rsidR="00F95FE7">
              <w:rPr>
                <w:noProof/>
                <w:webHidden/>
              </w:rPr>
              <w:fldChar w:fldCharType="begin"/>
            </w:r>
            <w:r w:rsidR="00F95FE7">
              <w:rPr>
                <w:noProof/>
                <w:webHidden/>
              </w:rPr>
              <w:instrText xml:space="preserve"> PAGEREF _Toc209048038 \h </w:instrText>
            </w:r>
            <w:r w:rsidR="00F95FE7">
              <w:rPr>
                <w:noProof/>
                <w:webHidden/>
              </w:rPr>
            </w:r>
            <w:r w:rsidR="00F95FE7">
              <w:rPr>
                <w:noProof/>
                <w:webHidden/>
              </w:rPr>
              <w:fldChar w:fldCharType="separate"/>
            </w:r>
            <w:r w:rsidR="00F95FE7">
              <w:rPr>
                <w:noProof/>
                <w:webHidden/>
              </w:rPr>
              <w:t>17</w:t>
            </w:r>
            <w:r w:rsidR="00F95FE7">
              <w:rPr>
                <w:noProof/>
                <w:webHidden/>
              </w:rPr>
              <w:fldChar w:fldCharType="end"/>
            </w:r>
          </w:hyperlink>
        </w:p>
        <w:p w14:paraId="5B8CFD6A" w14:textId="51BE1681" w:rsidR="00F95FE7" w:rsidRDefault="00B52D69">
          <w:pPr>
            <w:pStyle w:val="TDC1"/>
            <w:tabs>
              <w:tab w:val="right" w:leader="dot" w:pos="8828"/>
            </w:tabs>
            <w:rPr>
              <w:rFonts w:eastAsiaTheme="minorEastAsia"/>
              <w:noProof/>
              <w:lang w:eastAsia="es-MX"/>
            </w:rPr>
          </w:pPr>
          <w:hyperlink w:anchor="_Toc209048039" w:history="1">
            <w:r w:rsidR="00F95FE7" w:rsidRPr="0074229A">
              <w:rPr>
                <w:rStyle w:val="Hipervnculo"/>
                <w:rFonts w:ascii="Arial" w:hAnsi="Arial" w:cs="Arial"/>
                <w:b/>
                <w:bCs/>
                <w:noProof/>
              </w:rPr>
              <w:t>CAPITULO VII. SANCIONES</w:t>
            </w:r>
            <w:r w:rsidR="00F95FE7">
              <w:rPr>
                <w:noProof/>
                <w:webHidden/>
              </w:rPr>
              <w:tab/>
            </w:r>
            <w:r w:rsidR="00F95FE7">
              <w:rPr>
                <w:noProof/>
                <w:webHidden/>
              </w:rPr>
              <w:fldChar w:fldCharType="begin"/>
            </w:r>
            <w:r w:rsidR="00F95FE7">
              <w:rPr>
                <w:noProof/>
                <w:webHidden/>
              </w:rPr>
              <w:instrText xml:space="preserve"> PAGEREF _Toc209048039 \h </w:instrText>
            </w:r>
            <w:r w:rsidR="00F95FE7">
              <w:rPr>
                <w:noProof/>
                <w:webHidden/>
              </w:rPr>
            </w:r>
            <w:r w:rsidR="00F95FE7">
              <w:rPr>
                <w:noProof/>
                <w:webHidden/>
              </w:rPr>
              <w:fldChar w:fldCharType="separate"/>
            </w:r>
            <w:r w:rsidR="00F95FE7">
              <w:rPr>
                <w:noProof/>
                <w:webHidden/>
              </w:rPr>
              <w:t>20</w:t>
            </w:r>
            <w:r w:rsidR="00F95FE7">
              <w:rPr>
                <w:noProof/>
                <w:webHidden/>
              </w:rPr>
              <w:fldChar w:fldCharType="end"/>
            </w:r>
          </w:hyperlink>
        </w:p>
        <w:p w14:paraId="0AF53880" w14:textId="4AE2A905" w:rsidR="00092C47" w:rsidRPr="00453914" w:rsidRDefault="00453914" w:rsidP="00453914">
          <w:r>
            <w:rPr>
              <w:b/>
              <w:bCs/>
              <w:lang w:val="es-ES"/>
            </w:rPr>
            <w:fldChar w:fldCharType="end"/>
          </w:r>
        </w:p>
      </w:sdtContent>
    </w:sdt>
    <w:p w14:paraId="3D293824" w14:textId="715B8681" w:rsidR="00453914" w:rsidRDefault="00453914" w:rsidP="00453914"/>
    <w:p w14:paraId="5F44035D" w14:textId="64865441" w:rsidR="00453914" w:rsidRDefault="00453914" w:rsidP="00453914"/>
    <w:p w14:paraId="105B2ABE" w14:textId="1483686F" w:rsidR="00453914" w:rsidRDefault="00453914" w:rsidP="00453914"/>
    <w:p w14:paraId="104A20A7" w14:textId="3832E04F" w:rsidR="00453914" w:rsidRDefault="00453914" w:rsidP="00453914"/>
    <w:p w14:paraId="12D4163C" w14:textId="75A32DC7" w:rsidR="00453914" w:rsidRDefault="00453914" w:rsidP="00453914"/>
    <w:p w14:paraId="1020255B" w14:textId="764B0657" w:rsidR="00453914" w:rsidRDefault="00453914" w:rsidP="00453914"/>
    <w:p w14:paraId="373F3E54" w14:textId="7D1C2010" w:rsidR="00453914" w:rsidRDefault="00453914" w:rsidP="00453914"/>
    <w:p w14:paraId="3B06F934" w14:textId="6B55E701" w:rsidR="00453914" w:rsidRDefault="00453914" w:rsidP="00453914"/>
    <w:p w14:paraId="598BF7DD" w14:textId="5EE665E2" w:rsidR="00453914" w:rsidRDefault="00453914" w:rsidP="00453914"/>
    <w:p w14:paraId="47DF6D83" w14:textId="5B58ACAD" w:rsidR="00453914" w:rsidRDefault="00453914" w:rsidP="00453914"/>
    <w:p w14:paraId="73E54408" w14:textId="282EACB0" w:rsidR="00453914" w:rsidRDefault="00453914" w:rsidP="00453914"/>
    <w:p w14:paraId="21A3B508" w14:textId="6A6D1E75" w:rsidR="00453914" w:rsidRDefault="00453914" w:rsidP="00453914"/>
    <w:p w14:paraId="77365D78" w14:textId="7559BE92" w:rsidR="00453914" w:rsidRDefault="00453914" w:rsidP="00453914"/>
    <w:p w14:paraId="0EF0E479" w14:textId="77777777" w:rsidR="00453914" w:rsidRPr="00453914" w:rsidRDefault="00453914" w:rsidP="00453914"/>
    <w:p w14:paraId="5C56E717" w14:textId="0CEC4596" w:rsidR="00453914" w:rsidRPr="00453914" w:rsidRDefault="00092C47" w:rsidP="00453914">
      <w:pPr>
        <w:pStyle w:val="Ttulo1"/>
        <w:spacing w:line="360" w:lineRule="auto"/>
        <w:jc w:val="center"/>
        <w:rPr>
          <w:rFonts w:ascii="Arial" w:hAnsi="Arial" w:cs="Arial"/>
          <w:b/>
          <w:bCs/>
          <w:color w:val="auto"/>
        </w:rPr>
      </w:pPr>
      <w:bookmarkStart w:id="0" w:name="_Toc209048028"/>
      <w:r>
        <w:rPr>
          <w:rFonts w:ascii="Arial" w:hAnsi="Arial" w:cs="Arial"/>
          <w:b/>
          <w:bCs/>
          <w:color w:val="auto"/>
        </w:rPr>
        <w:t>E</w:t>
      </w:r>
      <w:r w:rsidR="002C666E" w:rsidRPr="002C666E">
        <w:rPr>
          <w:rFonts w:ascii="Arial" w:hAnsi="Arial" w:cs="Arial"/>
          <w:b/>
          <w:bCs/>
          <w:color w:val="auto"/>
        </w:rPr>
        <w:t>XPOSICIÓN DE MOTIVOS</w:t>
      </w:r>
      <w:bookmarkEnd w:id="0"/>
    </w:p>
    <w:p w14:paraId="7B854D39" w14:textId="6BE54F08" w:rsidR="00F80148" w:rsidRPr="002B08C9" w:rsidRDefault="002C666E" w:rsidP="002A3DA1">
      <w:pPr>
        <w:spacing w:line="360" w:lineRule="auto"/>
        <w:jc w:val="both"/>
        <w:rPr>
          <w:rFonts w:ascii="Arial" w:hAnsi="Arial" w:cs="Arial"/>
          <w:sz w:val="24"/>
          <w:szCs w:val="24"/>
        </w:rPr>
      </w:pPr>
      <w:r w:rsidRPr="002C666E">
        <w:rPr>
          <w:rFonts w:ascii="Arial" w:hAnsi="Arial" w:cs="Arial"/>
        </w:rPr>
        <w:t xml:space="preserve"> </w:t>
      </w:r>
      <w:r w:rsidRPr="002B08C9">
        <w:rPr>
          <w:rFonts w:ascii="Arial" w:hAnsi="Arial" w:cs="Arial"/>
          <w:sz w:val="24"/>
          <w:szCs w:val="24"/>
        </w:rPr>
        <w:t>El derecho ambiental por ser el principio del desarrollo sostenible es un derecho humano, superior sobre el cual gravitan las políticas, normas y gestión ambiental de todos los países. En ese contexto, México ha recorrido un largo trecho. Los ordenamientos jurídicos del derecho constitucional mexicano han incluido la protección ambiental, con las leyes que emanan y regulan la conducta social frente a los recursos naturales y los ecosistemas, se establece la competencia y participación de los gobiernos estatales y municipales en la temática ambiental. Es así como el Municipio de Tonatico siendo libre y soberano incorpora todas las medidas reglamentarias a que haya lugar, de manera integral para la generación de una vida digna para sus habitantes con la importancia del cuidado del planeta en beneficio de la humanidad</w:t>
      </w:r>
      <w:r w:rsidR="00A94E55" w:rsidRPr="002B08C9">
        <w:rPr>
          <w:rFonts w:ascii="Arial" w:hAnsi="Arial" w:cs="Arial"/>
          <w:sz w:val="24"/>
          <w:szCs w:val="24"/>
        </w:rPr>
        <w:t>, Tonatico se caracteriza por su riqueza natural, un clima templado subhúmedo que favorece el desarrollo de sus ecosistemas, la presencia de flora y fauna endémica convierte a esta región en un espacio de gran valor ecológico.</w:t>
      </w:r>
    </w:p>
    <w:p w14:paraId="5431408E" w14:textId="534B4721" w:rsidR="00B36CEA" w:rsidRPr="002B08C9" w:rsidRDefault="002C666E" w:rsidP="002A3DA1">
      <w:pPr>
        <w:spacing w:line="360" w:lineRule="auto"/>
        <w:jc w:val="both"/>
        <w:rPr>
          <w:rFonts w:ascii="Arial" w:hAnsi="Arial" w:cs="Arial"/>
          <w:sz w:val="24"/>
          <w:szCs w:val="24"/>
        </w:rPr>
      </w:pPr>
      <w:r w:rsidRPr="002B08C9">
        <w:rPr>
          <w:rFonts w:ascii="Arial" w:hAnsi="Arial" w:cs="Arial"/>
          <w:sz w:val="24"/>
          <w:szCs w:val="24"/>
        </w:rPr>
        <w:t>El presente Reglamento tiene por objetivo mejorar la condición ambiental del Municipio; impulsando un aprovechamiento sustentable de los recursos naturales, la participación de la sociedad en acciones de restauración y reforestación</w:t>
      </w:r>
      <w:r w:rsidR="00DB408E" w:rsidRPr="002B08C9">
        <w:rPr>
          <w:rFonts w:ascii="Arial" w:hAnsi="Arial" w:cs="Arial"/>
          <w:sz w:val="24"/>
          <w:szCs w:val="24"/>
        </w:rPr>
        <w:t xml:space="preserve"> las cuales se coordinan con PROBOSQUE y se llevan a cabo a partir del mes de mayo hasta septiembre entregando a ciudadanos más de 3,000 especies, </w:t>
      </w:r>
      <w:r w:rsidRPr="002B08C9">
        <w:rPr>
          <w:rFonts w:ascii="Arial" w:hAnsi="Arial" w:cs="Arial"/>
          <w:sz w:val="24"/>
          <w:szCs w:val="24"/>
        </w:rPr>
        <w:t xml:space="preserve"> establece las recomendaciones necesarias para proteger la protección de la flora, la fauna y a los habitantes del Municipio</w:t>
      </w:r>
      <w:r w:rsidR="002A3DA1" w:rsidRPr="002B08C9">
        <w:rPr>
          <w:rFonts w:ascii="Arial" w:hAnsi="Arial" w:cs="Arial"/>
          <w:sz w:val="24"/>
          <w:szCs w:val="24"/>
        </w:rPr>
        <w:t xml:space="preserve"> de la mano con el Plan de Desarrollo Municipal 2025-2027 Tonatico, en el Eje 2. Bienestar Ambiental y Acceso Universal Al Agua</w:t>
      </w:r>
      <w:r w:rsidR="00DB408E" w:rsidRPr="002B08C9">
        <w:rPr>
          <w:rFonts w:ascii="Arial" w:hAnsi="Arial" w:cs="Arial"/>
          <w:sz w:val="24"/>
          <w:szCs w:val="24"/>
        </w:rPr>
        <w:t xml:space="preserve">. </w:t>
      </w:r>
    </w:p>
    <w:p w14:paraId="7F6BA1A6" w14:textId="5F256A8B" w:rsidR="00B36CEA" w:rsidRDefault="00B36CEA" w:rsidP="00092C47">
      <w:pPr>
        <w:spacing w:line="360" w:lineRule="auto"/>
        <w:jc w:val="both"/>
        <w:rPr>
          <w:rFonts w:ascii="Arial" w:hAnsi="Arial" w:cs="Arial"/>
        </w:rPr>
      </w:pPr>
    </w:p>
    <w:p w14:paraId="39753F79" w14:textId="6210CACA" w:rsidR="00B36CEA" w:rsidRDefault="00B36CEA" w:rsidP="00092C47">
      <w:pPr>
        <w:spacing w:line="360" w:lineRule="auto"/>
        <w:jc w:val="both"/>
        <w:rPr>
          <w:rFonts w:ascii="Arial" w:hAnsi="Arial" w:cs="Arial"/>
        </w:rPr>
      </w:pPr>
    </w:p>
    <w:p w14:paraId="39408C50" w14:textId="7C53A63C" w:rsidR="00B36CEA" w:rsidRDefault="00B36CEA" w:rsidP="00092C47">
      <w:pPr>
        <w:spacing w:line="360" w:lineRule="auto"/>
        <w:jc w:val="both"/>
        <w:rPr>
          <w:rFonts w:ascii="Arial" w:hAnsi="Arial" w:cs="Arial"/>
        </w:rPr>
      </w:pPr>
    </w:p>
    <w:p w14:paraId="63B8D828" w14:textId="77777777" w:rsidR="00B36CEA" w:rsidRDefault="00B36CEA" w:rsidP="00092C47">
      <w:pPr>
        <w:spacing w:line="360" w:lineRule="auto"/>
        <w:jc w:val="both"/>
        <w:rPr>
          <w:rFonts w:ascii="Arial" w:hAnsi="Arial" w:cs="Arial"/>
        </w:rPr>
      </w:pPr>
    </w:p>
    <w:p w14:paraId="01378759" w14:textId="0C5030CA" w:rsidR="00B36CEA" w:rsidRPr="00B053D0" w:rsidRDefault="00B36CEA" w:rsidP="00B053D0">
      <w:pPr>
        <w:pStyle w:val="Ttulo1"/>
        <w:spacing w:line="360" w:lineRule="auto"/>
        <w:jc w:val="center"/>
        <w:rPr>
          <w:rFonts w:ascii="Arial" w:hAnsi="Arial" w:cs="Arial"/>
          <w:b/>
          <w:bCs/>
          <w:color w:val="auto"/>
        </w:rPr>
      </w:pPr>
      <w:bookmarkStart w:id="1" w:name="_Toc209048029"/>
      <w:r w:rsidRPr="00B36CEA">
        <w:rPr>
          <w:rFonts w:ascii="Arial" w:hAnsi="Arial" w:cs="Arial"/>
          <w:b/>
          <w:bCs/>
          <w:color w:val="auto"/>
        </w:rPr>
        <w:t>MARCO JURÍDICO</w:t>
      </w:r>
      <w:bookmarkEnd w:id="1"/>
    </w:p>
    <w:p w14:paraId="57CC4E09" w14:textId="77777777" w:rsidR="00B36CEA" w:rsidRPr="00197221" w:rsidRDefault="00B36CEA" w:rsidP="00092C47">
      <w:pPr>
        <w:spacing w:line="360" w:lineRule="auto"/>
        <w:jc w:val="both"/>
        <w:rPr>
          <w:rFonts w:ascii="Arial" w:hAnsi="Arial" w:cs="Arial"/>
          <w:sz w:val="24"/>
          <w:szCs w:val="24"/>
        </w:rPr>
      </w:pPr>
      <w:r w:rsidRPr="00197221">
        <w:rPr>
          <w:rFonts w:ascii="Arial" w:hAnsi="Arial" w:cs="Arial"/>
          <w:sz w:val="24"/>
          <w:szCs w:val="24"/>
        </w:rPr>
        <w:t>Con fundamento en lo dispuesto en:</w:t>
      </w:r>
    </w:p>
    <w:p w14:paraId="419E033F" w14:textId="28DF1818" w:rsidR="0025433D" w:rsidRPr="00197221" w:rsidRDefault="00FD581A" w:rsidP="00092C47">
      <w:pPr>
        <w:spacing w:line="360" w:lineRule="auto"/>
        <w:jc w:val="both"/>
        <w:rPr>
          <w:rFonts w:ascii="Arial" w:hAnsi="Arial" w:cs="Arial"/>
          <w:sz w:val="24"/>
          <w:szCs w:val="24"/>
        </w:rPr>
      </w:pPr>
      <w:r w:rsidRPr="00197221">
        <w:rPr>
          <w:rFonts w:ascii="Arial" w:hAnsi="Arial" w:cs="Arial"/>
          <w:sz w:val="24"/>
          <w:szCs w:val="24"/>
        </w:rPr>
        <w:t xml:space="preserve">Constitución Política de los Estados Unidos </w:t>
      </w:r>
      <w:r w:rsidR="00F026FC" w:rsidRPr="00197221">
        <w:rPr>
          <w:rFonts w:ascii="Arial" w:hAnsi="Arial" w:cs="Arial"/>
          <w:sz w:val="24"/>
          <w:szCs w:val="24"/>
        </w:rPr>
        <w:t>Mexicanos,</w:t>
      </w:r>
      <w:r w:rsidRPr="00197221">
        <w:rPr>
          <w:rFonts w:ascii="Arial" w:hAnsi="Arial" w:cs="Arial"/>
          <w:sz w:val="24"/>
          <w:szCs w:val="24"/>
        </w:rPr>
        <w:t xml:space="preserve"> </w:t>
      </w:r>
      <w:r w:rsidR="0025433D" w:rsidRPr="00197221">
        <w:rPr>
          <w:rFonts w:ascii="Arial" w:hAnsi="Arial" w:cs="Arial"/>
          <w:sz w:val="24"/>
          <w:szCs w:val="24"/>
        </w:rPr>
        <w:t>Título Primero, Capítulo I De los Derechos Humanos y sus Garantías</w:t>
      </w:r>
      <w:r w:rsidR="0025433D" w:rsidRPr="00197221">
        <w:rPr>
          <w:sz w:val="24"/>
          <w:szCs w:val="24"/>
        </w:rPr>
        <w:t xml:space="preserve">, </w:t>
      </w:r>
      <w:r w:rsidR="0025433D" w:rsidRPr="00197221">
        <w:rPr>
          <w:rFonts w:ascii="Arial" w:hAnsi="Arial" w:cs="Arial"/>
          <w:sz w:val="24"/>
          <w:szCs w:val="24"/>
        </w:rPr>
        <w:t>Artículo 4</w:t>
      </w:r>
      <w:r w:rsidR="00663B75" w:rsidRPr="00197221">
        <w:rPr>
          <w:rFonts w:ascii="Arial" w:hAnsi="Arial" w:cs="Arial"/>
          <w:sz w:val="24"/>
          <w:szCs w:val="24"/>
        </w:rPr>
        <w:t xml:space="preserve">º, párrafo </w:t>
      </w:r>
      <w:r w:rsidR="00041709" w:rsidRPr="00197221">
        <w:rPr>
          <w:rFonts w:ascii="Arial" w:hAnsi="Arial" w:cs="Arial"/>
          <w:sz w:val="24"/>
          <w:szCs w:val="24"/>
        </w:rPr>
        <w:t>6,</w:t>
      </w:r>
      <w:r w:rsidR="00663B75" w:rsidRPr="00197221">
        <w:rPr>
          <w:rFonts w:ascii="Arial" w:hAnsi="Arial" w:cs="Arial"/>
          <w:sz w:val="24"/>
          <w:szCs w:val="24"/>
        </w:rPr>
        <w:t xml:space="preserve"> adicionado DOF 28-06-1999. Reformado DOF 08-02-2012. </w:t>
      </w:r>
    </w:p>
    <w:p w14:paraId="066F4297" w14:textId="6EB942FC" w:rsidR="003E5757" w:rsidRPr="00197221" w:rsidRDefault="00041709" w:rsidP="00092C47">
      <w:pPr>
        <w:spacing w:line="360" w:lineRule="auto"/>
        <w:jc w:val="both"/>
        <w:rPr>
          <w:rFonts w:ascii="Arial" w:hAnsi="Arial" w:cs="Arial"/>
          <w:sz w:val="24"/>
          <w:szCs w:val="24"/>
        </w:rPr>
      </w:pPr>
      <w:r w:rsidRPr="00197221">
        <w:rPr>
          <w:rFonts w:ascii="Arial" w:hAnsi="Arial" w:cs="Arial"/>
          <w:sz w:val="24"/>
          <w:szCs w:val="24"/>
        </w:rPr>
        <w:t xml:space="preserve">Constitución Política de los Estados Unidos </w:t>
      </w:r>
      <w:r w:rsidR="00802A34" w:rsidRPr="00197221">
        <w:rPr>
          <w:rFonts w:ascii="Arial" w:hAnsi="Arial" w:cs="Arial"/>
          <w:sz w:val="24"/>
          <w:szCs w:val="24"/>
        </w:rPr>
        <w:t>Mexicanos, Título</w:t>
      </w:r>
      <w:r w:rsidRPr="00197221">
        <w:rPr>
          <w:rFonts w:ascii="Arial" w:hAnsi="Arial" w:cs="Arial"/>
          <w:sz w:val="24"/>
          <w:szCs w:val="24"/>
        </w:rPr>
        <w:t xml:space="preserve"> Quinto De los Estados de la Federación y de la Ciudad de México, Capitulo IV </w:t>
      </w:r>
      <w:r w:rsidR="001D4932">
        <w:rPr>
          <w:rFonts w:ascii="Arial" w:hAnsi="Arial" w:cs="Arial"/>
          <w:sz w:val="24"/>
          <w:szCs w:val="24"/>
        </w:rPr>
        <w:t xml:space="preserve">, </w:t>
      </w:r>
      <w:r w:rsidRPr="00197221">
        <w:rPr>
          <w:rFonts w:ascii="Arial" w:hAnsi="Arial" w:cs="Arial"/>
          <w:sz w:val="24"/>
          <w:szCs w:val="24"/>
        </w:rPr>
        <w:t>Del Poder Judicial</w:t>
      </w:r>
      <w:r w:rsidR="003F75DE" w:rsidRPr="00197221">
        <w:rPr>
          <w:rFonts w:ascii="Arial" w:hAnsi="Arial" w:cs="Arial"/>
          <w:sz w:val="24"/>
          <w:szCs w:val="24"/>
        </w:rPr>
        <w:t xml:space="preserve">, Artículo 115, </w:t>
      </w:r>
      <w:r w:rsidR="00802A34" w:rsidRPr="00197221">
        <w:rPr>
          <w:rFonts w:ascii="Arial" w:hAnsi="Arial" w:cs="Arial"/>
          <w:sz w:val="24"/>
          <w:szCs w:val="24"/>
        </w:rPr>
        <w:t>Fracción</w:t>
      </w:r>
      <w:r w:rsidR="003F75DE" w:rsidRPr="00197221">
        <w:rPr>
          <w:rFonts w:ascii="Arial" w:hAnsi="Arial" w:cs="Arial"/>
          <w:sz w:val="24"/>
          <w:szCs w:val="24"/>
        </w:rPr>
        <w:t xml:space="preserve"> II, párrafo 7, reformado DOF 23-12-1999. </w:t>
      </w:r>
    </w:p>
    <w:p w14:paraId="2425A86F" w14:textId="1D566D86" w:rsidR="003E5757" w:rsidRPr="00197221" w:rsidRDefault="00BC66F6" w:rsidP="00092C47">
      <w:pPr>
        <w:spacing w:line="360" w:lineRule="auto"/>
        <w:jc w:val="both"/>
        <w:rPr>
          <w:rFonts w:ascii="Arial" w:hAnsi="Arial" w:cs="Arial"/>
          <w:sz w:val="24"/>
          <w:szCs w:val="24"/>
        </w:rPr>
      </w:pPr>
      <w:bookmarkStart w:id="2" w:name="_Hlk208565107"/>
      <w:r w:rsidRPr="00197221">
        <w:rPr>
          <w:rFonts w:ascii="Arial" w:hAnsi="Arial" w:cs="Arial"/>
          <w:sz w:val="24"/>
          <w:szCs w:val="24"/>
        </w:rPr>
        <w:t>Constitución Política del Estado Libre y Soberano de México</w:t>
      </w:r>
      <w:bookmarkEnd w:id="2"/>
      <w:r w:rsidRPr="00197221">
        <w:rPr>
          <w:rFonts w:ascii="Arial" w:hAnsi="Arial" w:cs="Arial"/>
          <w:sz w:val="24"/>
          <w:szCs w:val="24"/>
        </w:rPr>
        <w:t>;</w:t>
      </w:r>
      <w:r w:rsidRPr="00197221">
        <w:rPr>
          <w:sz w:val="24"/>
          <w:szCs w:val="24"/>
        </w:rPr>
        <w:t xml:space="preserve"> </w:t>
      </w:r>
      <w:r w:rsidR="00130C4D" w:rsidRPr="00197221">
        <w:rPr>
          <w:rFonts w:ascii="Arial" w:hAnsi="Arial" w:cs="Arial"/>
          <w:sz w:val="24"/>
          <w:szCs w:val="24"/>
        </w:rPr>
        <w:t>Capitulo Primero De Los Municipios, Artículo</w:t>
      </w:r>
      <w:r w:rsidRPr="00197221">
        <w:rPr>
          <w:rFonts w:ascii="Arial" w:hAnsi="Arial" w:cs="Arial"/>
          <w:sz w:val="24"/>
          <w:szCs w:val="24"/>
        </w:rPr>
        <w:t xml:space="preserve"> </w:t>
      </w:r>
      <w:r w:rsidR="00130C4D" w:rsidRPr="00197221">
        <w:rPr>
          <w:rFonts w:ascii="Arial" w:hAnsi="Arial" w:cs="Arial"/>
          <w:sz w:val="24"/>
          <w:szCs w:val="24"/>
        </w:rPr>
        <w:t>113, párrafo 1.</w:t>
      </w:r>
      <w:r w:rsidRPr="00197221">
        <w:rPr>
          <w:sz w:val="24"/>
          <w:szCs w:val="24"/>
        </w:rPr>
        <w:t xml:space="preserve"> </w:t>
      </w:r>
      <w:r w:rsidRPr="00197221">
        <w:rPr>
          <w:rFonts w:ascii="Arial" w:hAnsi="Arial" w:cs="Arial"/>
          <w:sz w:val="24"/>
          <w:szCs w:val="24"/>
        </w:rPr>
        <w:t xml:space="preserve">(REFORMADO, G.G. 16 DE MAYO DE 2001). </w:t>
      </w:r>
    </w:p>
    <w:p w14:paraId="6F061351" w14:textId="359FA99C" w:rsidR="00802A34" w:rsidRPr="00197221" w:rsidRDefault="00802A34" w:rsidP="00092C47">
      <w:pPr>
        <w:spacing w:line="360" w:lineRule="auto"/>
        <w:jc w:val="both"/>
        <w:rPr>
          <w:rFonts w:ascii="Arial" w:hAnsi="Arial" w:cs="Arial"/>
          <w:sz w:val="24"/>
          <w:szCs w:val="24"/>
        </w:rPr>
      </w:pPr>
      <w:bookmarkStart w:id="3" w:name="_Hlk208565284"/>
      <w:r w:rsidRPr="00197221">
        <w:rPr>
          <w:rFonts w:ascii="Arial" w:hAnsi="Arial" w:cs="Arial"/>
          <w:sz w:val="24"/>
          <w:szCs w:val="24"/>
        </w:rPr>
        <w:t>Constitución Política del Estado Libre y Soberano de México, Capítulo Tercero De Las Atribuciones De Los Ayuntamientos</w:t>
      </w:r>
      <w:r w:rsidR="005D5EE6" w:rsidRPr="00197221">
        <w:rPr>
          <w:rFonts w:ascii="Arial" w:hAnsi="Arial" w:cs="Arial"/>
          <w:sz w:val="24"/>
          <w:szCs w:val="24"/>
        </w:rPr>
        <w:t>,</w:t>
      </w:r>
      <w:r w:rsidRPr="00197221">
        <w:rPr>
          <w:sz w:val="24"/>
          <w:szCs w:val="24"/>
        </w:rPr>
        <w:t xml:space="preserve"> </w:t>
      </w:r>
      <w:r w:rsidRPr="00197221">
        <w:rPr>
          <w:rFonts w:ascii="Arial" w:hAnsi="Arial" w:cs="Arial"/>
          <w:sz w:val="24"/>
          <w:szCs w:val="24"/>
        </w:rPr>
        <w:t xml:space="preserve">Artículo 122, párrafo 1,2,3. </w:t>
      </w:r>
    </w:p>
    <w:bookmarkEnd w:id="3"/>
    <w:p w14:paraId="5740C52D" w14:textId="4776DA40" w:rsidR="003E5757" w:rsidRPr="00197221" w:rsidRDefault="00802A34" w:rsidP="00092C47">
      <w:pPr>
        <w:spacing w:line="360" w:lineRule="auto"/>
        <w:jc w:val="both"/>
        <w:rPr>
          <w:rFonts w:ascii="Arial" w:hAnsi="Arial" w:cs="Arial"/>
          <w:sz w:val="24"/>
          <w:szCs w:val="24"/>
        </w:rPr>
      </w:pPr>
      <w:r w:rsidRPr="00197221">
        <w:rPr>
          <w:rFonts w:ascii="Arial" w:hAnsi="Arial" w:cs="Arial"/>
          <w:sz w:val="24"/>
          <w:szCs w:val="24"/>
        </w:rPr>
        <w:t>Constitución Política del Estado Libre y Soberano de México, Capítulo Tercero De Las Atribuciones De Los Ayuntamientos</w:t>
      </w:r>
      <w:r w:rsidR="005D5EE6" w:rsidRPr="00197221">
        <w:rPr>
          <w:rFonts w:ascii="Arial" w:hAnsi="Arial" w:cs="Arial"/>
          <w:sz w:val="24"/>
          <w:szCs w:val="24"/>
        </w:rPr>
        <w:t>,</w:t>
      </w:r>
      <w:r w:rsidRPr="00197221">
        <w:rPr>
          <w:rFonts w:ascii="Arial" w:hAnsi="Arial" w:cs="Arial"/>
          <w:sz w:val="24"/>
          <w:szCs w:val="24"/>
        </w:rPr>
        <w:t xml:space="preserve"> Artículo 123, párrafo 1. </w:t>
      </w:r>
    </w:p>
    <w:p w14:paraId="76182DED" w14:textId="3183416F" w:rsidR="00802A34" w:rsidRPr="00197221" w:rsidRDefault="00802A34" w:rsidP="00802A34">
      <w:pPr>
        <w:spacing w:line="360" w:lineRule="auto"/>
        <w:jc w:val="both"/>
        <w:rPr>
          <w:rFonts w:ascii="Arial" w:hAnsi="Arial" w:cs="Arial"/>
          <w:sz w:val="24"/>
          <w:szCs w:val="24"/>
        </w:rPr>
      </w:pPr>
      <w:r w:rsidRPr="00197221">
        <w:rPr>
          <w:rFonts w:ascii="Arial" w:hAnsi="Arial" w:cs="Arial"/>
          <w:sz w:val="24"/>
          <w:szCs w:val="24"/>
        </w:rPr>
        <w:t>Constitución Política del Estado Libre y Soberano de México, Capítulo Tercero De Las Atribuciones De Los Ayuntamientos</w:t>
      </w:r>
      <w:r w:rsidR="005D5EE6" w:rsidRPr="00197221">
        <w:rPr>
          <w:rFonts w:ascii="Arial" w:hAnsi="Arial" w:cs="Arial"/>
          <w:sz w:val="24"/>
          <w:szCs w:val="24"/>
        </w:rPr>
        <w:t>,</w:t>
      </w:r>
      <w:r w:rsidRPr="00197221">
        <w:rPr>
          <w:rFonts w:ascii="Arial" w:hAnsi="Arial" w:cs="Arial"/>
          <w:sz w:val="24"/>
          <w:szCs w:val="24"/>
        </w:rPr>
        <w:t xml:space="preserve"> Artículo 124, párrafo 1,2. </w:t>
      </w:r>
    </w:p>
    <w:p w14:paraId="137200BD" w14:textId="06A618D7" w:rsidR="000D3CC9" w:rsidRPr="00197221" w:rsidRDefault="000D3CC9" w:rsidP="00802A34">
      <w:pPr>
        <w:spacing w:line="360" w:lineRule="auto"/>
        <w:jc w:val="both"/>
        <w:rPr>
          <w:rFonts w:ascii="Arial" w:hAnsi="Arial" w:cs="Arial"/>
          <w:sz w:val="24"/>
          <w:szCs w:val="24"/>
        </w:rPr>
      </w:pPr>
      <w:r w:rsidRPr="00197221">
        <w:rPr>
          <w:rFonts w:ascii="Arial" w:hAnsi="Arial" w:cs="Arial"/>
          <w:sz w:val="24"/>
          <w:szCs w:val="24"/>
        </w:rPr>
        <w:t xml:space="preserve">Constitución Política del Estado Libre y Soberano de México, Capitulo Cuarto De Las Atribuciones De Los Presidentes Municipales, Articulo 128, </w:t>
      </w:r>
      <w:r w:rsidR="00B02DB2" w:rsidRPr="00197221">
        <w:rPr>
          <w:rFonts w:ascii="Arial" w:hAnsi="Arial" w:cs="Arial"/>
          <w:sz w:val="24"/>
          <w:szCs w:val="24"/>
        </w:rPr>
        <w:t>(Reformado Primer Párrafo, G.G. 24 De Septiembre De 2020)</w:t>
      </w:r>
    </w:p>
    <w:p w14:paraId="00527326" w14:textId="1D892E20" w:rsidR="00802A34" w:rsidRPr="00197221" w:rsidRDefault="003D0E78" w:rsidP="00092C47">
      <w:pPr>
        <w:spacing w:line="360" w:lineRule="auto"/>
        <w:jc w:val="both"/>
        <w:rPr>
          <w:rFonts w:ascii="Arial" w:hAnsi="Arial" w:cs="Arial"/>
          <w:sz w:val="24"/>
          <w:szCs w:val="24"/>
        </w:rPr>
      </w:pPr>
      <w:r w:rsidRPr="00197221">
        <w:rPr>
          <w:rFonts w:ascii="Arial" w:hAnsi="Arial" w:cs="Arial"/>
          <w:sz w:val="24"/>
          <w:szCs w:val="24"/>
        </w:rPr>
        <w:t>Ley General Del Equilibrio Ecológico Y La Protección Al Ambiente, Capítulo II Distribución De Competencias Y Coordinación, Artículo 8, Párraf</w:t>
      </w:r>
      <w:r w:rsidR="00D66B15" w:rsidRPr="00197221">
        <w:rPr>
          <w:rFonts w:ascii="Arial" w:hAnsi="Arial" w:cs="Arial"/>
          <w:sz w:val="24"/>
          <w:szCs w:val="24"/>
        </w:rPr>
        <w:t xml:space="preserve">os 1 al 17. </w:t>
      </w:r>
    </w:p>
    <w:p w14:paraId="32BB3F71" w14:textId="65F571DD" w:rsidR="00CE6B53" w:rsidRPr="00197221" w:rsidRDefault="00CE6B53" w:rsidP="00092C47">
      <w:pPr>
        <w:spacing w:line="360" w:lineRule="auto"/>
        <w:jc w:val="both"/>
        <w:rPr>
          <w:rFonts w:ascii="Arial" w:hAnsi="Arial" w:cs="Arial"/>
          <w:sz w:val="24"/>
          <w:szCs w:val="24"/>
        </w:rPr>
      </w:pPr>
      <w:r w:rsidRPr="00197221">
        <w:rPr>
          <w:rFonts w:ascii="Arial" w:hAnsi="Arial" w:cs="Arial"/>
          <w:sz w:val="24"/>
          <w:szCs w:val="24"/>
        </w:rPr>
        <w:t>Ley General de Mejora Regulatoria. Se publicó en el Diario Oficial de la Federación (DOF) el 18 de mayo de 2018.</w:t>
      </w:r>
    </w:p>
    <w:p w14:paraId="141E1B88" w14:textId="05DF632E" w:rsidR="00CE6B53" w:rsidRPr="00197221" w:rsidRDefault="00CE6B53" w:rsidP="00092C47">
      <w:pPr>
        <w:spacing w:line="360" w:lineRule="auto"/>
        <w:jc w:val="both"/>
        <w:rPr>
          <w:rFonts w:ascii="Arial" w:hAnsi="Arial" w:cs="Arial"/>
          <w:sz w:val="24"/>
          <w:szCs w:val="24"/>
        </w:rPr>
      </w:pPr>
      <w:r w:rsidRPr="00197221">
        <w:rPr>
          <w:rFonts w:ascii="Arial" w:hAnsi="Arial" w:cs="Arial"/>
          <w:sz w:val="24"/>
          <w:szCs w:val="24"/>
        </w:rPr>
        <w:lastRenderedPageBreak/>
        <w:t>Ley de Transparencia y Acceso a la Información Pública del Estado de México y Municipios, publicada en la Gaceta del Gobierno el 4 de mayo de 2016.</w:t>
      </w:r>
    </w:p>
    <w:p w14:paraId="1DA0FD06" w14:textId="6B5811A6" w:rsidR="00EB3643" w:rsidRPr="00197221" w:rsidRDefault="00EB3643" w:rsidP="00092C47">
      <w:pPr>
        <w:spacing w:line="360" w:lineRule="auto"/>
        <w:jc w:val="both"/>
        <w:rPr>
          <w:rFonts w:ascii="Arial" w:hAnsi="Arial" w:cs="Arial"/>
          <w:sz w:val="24"/>
          <w:szCs w:val="24"/>
        </w:rPr>
      </w:pPr>
      <w:r w:rsidRPr="00197221">
        <w:rPr>
          <w:rFonts w:ascii="Arial" w:hAnsi="Arial" w:cs="Arial"/>
          <w:sz w:val="24"/>
          <w:szCs w:val="24"/>
        </w:rPr>
        <w:t xml:space="preserve">Código Para La Biodiversidad Del Estado De México, </w:t>
      </w:r>
      <w:r w:rsidR="007066FE" w:rsidRPr="00197221">
        <w:rPr>
          <w:rFonts w:ascii="Arial" w:hAnsi="Arial" w:cs="Arial"/>
          <w:sz w:val="24"/>
          <w:szCs w:val="24"/>
        </w:rPr>
        <w:t>Publicada en el Periódico Oficial “Gaceta del Gobierno” el 3 de mayo de 2006.  Última Reforma POGG: 14 de julio de 2025.</w:t>
      </w:r>
    </w:p>
    <w:p w14:paraId="2CA9EB91" w14:textId="34572C66" w:rsidR="008F049F" w:rsidRPr="00197221" w:rsidRDefault="008F049F" w:rsidP="00092C47">
      <w:pPr>
        <w:spacing w:line="360" w:lineRule="auto"/>
        <w:jc w:val="both"/>
        <w:rPr>
          <w:rFonts w:ascii="Arial" w:hAnsi="Arial" w:cs="Arial"/>
          <w:sz w:val="24"/>
          <w:szCs w:val="24"/>
        </w:rPr>
      </w:pPr>
      <w:r w:rsidRPr="00197221">
        <w:rPr>
          <w:rFonts w:ascii="Arial" w:hAnsi="Arial" w:cs="Arial"/>
          <w:sz w:val="24"/>
          <w:szCs w:val="24"/>
        </w:rPr>
        <w:t xml:space="preserve">Código De Procedimientos Administrativos Del Estado De </w:t>
      </w:r>
      <w:r w:rsidR="003C5B84" w:rsidRPr="00197221">
        <w:rPr>
          <w:rFonts w:ascii="Arial" w:hAnsi="Arial" w:cs="Arial"/>
          <w:sz w:val="24"/>
          <w:szCs w:val="24"/>
        </w:rPr>
        <w:t>México</w:t>
      </w:r>
      <w:r w:rsidR="003C5B84" w:rsidRPr="00197221">
        <w:rPr>
          <w:sz w:val="24"/>
          <w:szCs w:val="24"/>
        </w:rPr>
        <w:t>,</w:t>
      </w:r>
      <w:r w:rsidRPr="00197221">
        <w:rPr>
          <w:sz w:val="24"/>
          <w:szCs w:val="24"/>
        </w:rPr>
        <w:t xml:space="preserve"> </w:t>
      </w:r>
      <w:r w:rsidRPr="00197221">
        <w:rPr>
          <w:rFonts w:ascii="Arial" w:hAnsi="Arial" w:cs="Arial"/>
          <w:sz w:val="24"/>
          <w:szCs w:val="24"/>
        </w:rPr>
        <w:t>Publicada en el Periódico Oficial “Gaceta del Gobierno” el 07 de febrero de 1997.  Última Reforma POGG: 22 de junio de 2023.</w:t>
      </w:r>
    </w:p>
    <w:p w14:paraId="60845F95" w14:textId="03B83F3C" w:rsidR="00B36CEA" w:rsidRPr="00197221" w:rsidRDefault="005578EE" w:rsidP="00092C47">
      <w:pPr>
        <w:spacing w:line="360" w:lineRule="auto"/>
        <w:jc w:val="both"/>
        <w:rPr>
          <w:rFonts w:ascii="Arial" w:hAnsi="Arial" w:cs="Arial"/>
          <w:sz w:val="24"/>
          <w:szCs w:val="24"/>
        </w:rPr>
      </w:pPr>
      <w:r w:rsidRPr="00197221">
        <w:rPr>
          <w:rFonts w:ascii="Arial" w:hAnsi="Arial" w:cs="Arial"/>
          <w:sz w:val="24"/>
          <w:szCs w:val="24"/>
        </w:rPr>
        <w:t xml:space="preserve">Bando Municipal 2025 De Tonatico, Estado De México., Título Décimo Séptimo Del Equilibrio Ecológico, La Protección Del Medio Ambiente Y Protección Animal, Capítulo I Del Equilibrio Ecológico Y La Protección Del Medio Ambiente, Articulo 119, Párrafo 1 Al 4, Articulo 20 Párrafo 1 Al 22, Articulo 121, Párrafo 1. </w:t>
      </w:r>
    </w:p>
    <w:p w14:paraId="2B7BA44C" w14:textId="65EC8751" w:rsidR="00F76E19" w:rsidRPr="00197221" w:rsidRDefault="00B36CEA" w:rsidP="00092C47">
      <w:pPr>
        <w:spacing w:line="360" w:lineRule="auto"/>
        <w:jc w:val="both"/>
        <w:rPr>
          <w:rFonts w:ascii="Arial" w:hAnsi="Arial" w:cs="Arial"/>
          <w:color w:val="FF0000"/>
          <w:sz w:val="24"/>
          <w:szCs w:val="24"/>
        </w:rPr>
      </w:pPr>
      <w:r w:rsidRPr="00197221">
        <w:rPr>
          <w:rFonts w:ascii="Arial" w:hAnsi="Arial" w:cs="Arial"/>
          <w:color w:val="FF0000"/>
          <w:sz w:val="24"/>
          <w:szCs w:val="24"/>
        </w:rPr>
        <w:t>Norma técnica estatal ambiental NTEA018-SeMAGEM-</w:t>
      </w:r>
      <w:r w:rsidR="0035718C" w:rsidRPr="00197221">
        <w:rPr>
          <w:rFonts w:ascii="Arial" w:hAnsi="Arial" w:cs="Arial"/>
          <w:color w:val="FF0000"/>
          <w:sz w:val="24"/>
          <w:szCs w:val="24"/>
        </w:rPr>
        <w:t>R</w:t>
      </w:r>
      <w:r w:rsidRPr="00197221">
        <w:rPr>
          <w:rFonts w:ascii="Arial" w:hAnsi="Arial" w:cs="Arial"/>
          <w:color w:val="FF0000"/>
          <w:sz w:val="24"/>
          <w:szCs w:val="24"/>
        </w:rPr>
        <w:t>S-2017.</w:t>
      </w:r>
      <w:r w:rsidR="007066FE" w:rsidRPr="00197221">
        <w:rPr>
          <w:sz w:val="24"/>
          <w:szCs w:val="24"/>
        </w:rPr>
        <w:t xml:space="preserve"> </w:t>
      </w:r>
      <w:r w:rsidR="007066FE" w:rsidRPr="00197221">
        <w:rPr>
          <w:rFonts w:ascii="Arial" w:hAnsi="Arial" w:cs="Arial"/>
          <w:color w:val="FF0000"/>
          <w:sz w:val="24"/>
          <w:szCs w:val="24"/>
        </w:rPr>
        <w:t xml:space="preserve">Gaceta de gobierno, 20 de julio de 2017. </w:t>
      </w:r>
    </w:p>
    <w:p w14:paraId="7EE81F87" w14:textId="49E46B14" w:rsidR="00F76E19" w:rsidRPr="00A317B9" w:rsidRDefault="00F76E19" w:rsidP="00A317B9">
      <w:pPr>
        <w:pStyle w:val="Ttulo1"/>
        <w:spacing w:line="360" w:lineRule="auto"/>
        <w:jc w:val="center"/>
        <w:rPr>
          <w:rFonts w:ascii="Arial" w:hAnsi="Arial" w:cs="Arial"/>
          <w:b/>
          <w:bCs/>
          <w:color w:val="auto"/>
        </w:rPr>
      </w:pPr>
      <w:bookmarkStart w:id="4" w:name="_Toc209048030"/>
      <w:r w:rsidRPr="00F76E19">
        <w:rPr>
          <w:rFonts w:ascii="Arial" w:hAnsi="Arial" w:cs="Arial"/>
          <w:b/>
          <w:bCs/>
          <w:color w:val="auto"/>
        </w:rPr>
        <w:t>CAPÍTULO I DE LAS DISPOSICIONES GENERALES</w:t>
      </w:r>
      <w:bookmarkEnd w:id="4"/>
    </w:p>
    <w:p w14:paraId="4E5493ED" w14:textId="74149A2F" w:rsidR="00F76E19" w:rsidRPr="00197221" w:rsidRDefault="00F76E19" w:rsidP="00E5795D">
      <w:pPr>
        <w:spacing w:line="360" w:lineRule="auto"/>
        <w:jc w:val="both"/>
        <w:rPr>
          <w:rFonts w:ascii="Arial" w:hAnsi="Arial" w:cs="Arial"/>
          <w:sz w:val="24"/>
          <w:szCs w:val="24"/>
        </w:rPr>
      </w:pPr>
      <w:r w:rsidRPr="00197221">
        <w:rPr>
          <w:rFonts w:ascii="Arial" w:hAnsi="Arial" w:cs="Arial"/>
          <w:b/>
          <w:bCs/>
          <w:sz w:val="24"/>
          <w:szCs w:val="24"/>
        </w:rPr>
        <w:t>Artículo 1.-</w:t>
      </w:r>
      <w:r w:rsidRPr="00197221">
        <w:rPr>
          <w:rFonts w:ascii="Arial" w:hAnsi="Arial" w:cs="Arial"/>
          <w:sz w:val="24"/>
          <w:szCs w:val="24"/>
        </w:rPr>
        <w:t xml:space="preserve"> El presente Reglamento es de orden público y de interés social, sus disposiciones son de observancia obligatoria en el territorio del Municipio</w:t>
      </w:r>
      <w:r w:rsidR="00BF15D1" w:rsidRPr="00197221">
        <w:rPr>
          <w:rFonts w:ascii="Arial" w:hAnsi="Arial" w:cs="Arial"/>
          <w:sz w:val="24"/>
          <w:szCs w:val="24"/>
        </w:rPr>
        <w:t xml:space="preserve"> de Tonatico</w:t>
      </w:r>
      <w:r w:rsidRPr="00197221">
        <w:rPr>
          <w:rFonts w:ascii="Arial" w:hAnsi="Arial" w:cs="Arial"/>
          <w:sz w:val="24"/>
          <w:szCs w:val="24"/>
        </w:rPr>
        <w:t xml:space="preserve"> y tienen por objeto el cuidado, la preservación, la conservación y restauración del equilibrio ecológico, así como la protección, el mejoramiento y la procuración del desarrollo sustentable, de conformidad con las facultades que se derivan de la normatividad aplicable.</w:t>
      </w:r>
    </w:p>
    <w:p w14:paraId="1DBBB727" w14:textId="77777777" w:rsidR="00F76E19" w:rsidRPr="00197221" w:rsidRDefault="00F76E19" w:rsidP="00E5795D">
      <w:pPr>
        <w:spacing w:line="360" w:lineRule="auto"/>
        <w:jc w:val="both"/>
        <w:rPr>
          <w:rFonts w:ascii="Arial" w:hAnsi="Arial" w:cs="Arial"/>
          <w:sz w:val="24"/>
          <w:szCs w:val="24"/>
        </w:rPr>
      </w:pPr>
      <w:r w:rsidRPr="00197221">
        <w:rPr>
          <w:rFonts w:ascii="Arial" w:hAnsi="Arial" w:cs="Arial"/>
          <w:b/>
          <w:bCs/>
          <w:sz w:val="24"/>
          <w:szCs w:val="24"/>
        </w:rPr>
        <w:t>Articulo 2.-</w:t>
      </w:r>
      <w:r w:rsidRPr="00197221">
        <w:rPr>
          <w:rFonts w:ascii="Arial" w:hAnsi="Arial" w:cs="Arial"/>
          <w:sz w:val="24"/>
          <w:szCs w:val="24"/>
        </w:rPr>
        <w:t xml:space="preserve"> Se considera de utilidad pública:</w:t>
      </w:r>
    </w:p>
    <w:p w14:paraId="2B1B416E" w14:textId="2BCCED45"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I. Los planes y programas estipulados para la solución de </w:t>
      </w:r>
      <w:r w:rsidR="00074F93" w:rsidRPr="00197221">
        <w:rPr>
          <w:rFonts w:ascii="Arial" w:hAnsi="Arial" w:cs="Arial"/>
          <w:sz w:val="24"/>
          <w:szCs w:val="24"/>
        </w:rPr>
        <w:t>problemas ambientales</w:t>
      </w:r>
      <w:r w:rsidRPr="00197221">
        <w:rPr>
          <w:rFonts w:ascii="Arial" w:hAnsi="Arial" w:cs="Arial"/>
          <w:sz w:val="24"/>
          <w:szCs w:val="24"/>
        </w:rPr>
        <w:t xml:space="preserve"> en el Municipio; </w:t>
      </w:r>
    </w:p>
    <w:p w14:paraId="0A717069" w14:textId="55E4499A"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II. El establecimiento de parques, zonas sujetas a conservación </w:t>
      </w:r>
      <w:r w:rsidR="00074F93" w:rsidRPr="00197221">
        <w:rPr>
          <w:rFonts w:ascii="Arial" w:hAnsi="Arial" w:cs="Arial"/>
          <w:sz w:val="24"/>
          <w:szCs w:val="24"/>
        </w:rPr>
        <w:t>ecológica y</w:t>
      </w:r>
      <w:r w:rsidRPr="00197221">
        <w:rPr>
          <w:rFonts w:ascii="Arial" w:hAnsi="Arial" w:cs="Arial"/>
          <w:sz w:val="24"/>
          <w:szCs w:val="24"/>
        </w:rPr>
        <w:t xml:space="preserve"> otras prioritarias de Preservación y restauración del equilibrio ambiental en la jurisdicción municipal;</w:t>
      </w:r>
    </w:p>
    <w:p w14:paraId="4E8CA7A9" w14:textId="3BDE8368" w:rsidR="00F76E19" w:rsidRPr="00197221" w:rsidRDefault="00F76E19" w:rsidP="00E5795D">
      <w:pPr>
        <w:spacing w:line="360" w:lineRule="auto"/>
        <w:jc w:val="both"/>
        <w:rPr>
          <w:rFonts w:ascii="Arial" w:hAnsi="Arial" w:cs="Arial"/>
          <w:sz w:val="24"/>
          <w:szCs w:val="24"/>
        </w:rPr>
      </w:pPr>
      <w:r w:rsidRPr="00197221">
        <w:rPr>
          <w:rFonts w:ascii="Arial" w:hAnsi="Arial" w:cs="Arial"/>
          <w:b/>
          <w:bCs/>
          <w:sz w:val="24"/>
          <w:szCs w:val="24"/>
        </w:rPr>
        <w:lastRenderedPageBreak/>
        <w:t>Artículo 3.-</w:t>
      </w:r>
      <w:r w:rsidRPr="00197221">
        <w:rPr>
          <w:rFonts w:ascii="Arial" w:hAnsi="Arial" w:cs="Arial"/>
          <w:sz w:val="24"/>
          <w:szCs w:val="24"/>
        </w:rPr>
        <w:t xml:space="preserve"> Para los efectos de este Reglamento en el marco de las atribuciones y competencia del Municipio se </w:t>
      </w:r>
      <w:r w:rsidR="007066FE" w:rsidRPr="00197221">
        <w:rPr>
          <w:rFonts w:ascii="Arial" w:hAnsi="Arial" w:cs="Arial"/>
          <w:sz w:val="24"/>
          <w:szCs w:val="24"/>
        </w:rPr>
        <w:t>agregan las definiciones</w:t>
      </w:r>
      <w:r w:rsidRPr="00197221">
        <w:rPr>
          <w:rFonts w:ascii="Arial" w:hAnsi="Arial" w:cs="Arial"/>
          <w:sz w:val="24"/>
          <w:szCs w:val="24"/>
        </w:rPr>
        <w:t xml:space="preserve">: </w:t>
      </w:r>
    </w:p>
    <w:p w14:paraId="01495ECE" w14:textId="1AA74F62"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 Ambiente: El conjunto de elementos naturales, artificiales o inducidos por </w:t>
      </w:r>
      <w:r w:rsidR="00074F93" w:rsidRPr="00197221">
        <w:rPr>
          <w:rFonts w:ascii="Arial" w:hAnsi="Arial" w:cs="Arial"/>
          <w:sz w:val="24"/>
          <w:szCs w:val="24"/>
        </w:rPr>
        <w:t>el hombre</w:t>
      </w:r>
      <w:r w:rsidRPr="00197221">
        <w:rPr>
          <w:rFonts w:ascii="Arial" w:hAnsi="Arial" w:cs="Arial"/>
          <w:sz w:val="24"/>
          <w:szCs w:val="24"/>
        </w:rPr>
        <w:t xml:space="preserve"> que hacen posible la existencia, desarrollo de los seres humanos, </w:t>
      </w:r>
      <w:r w:rsidR="00074F93" w:rsidRPr="00197221">
        <w:rPr>
          <w:rFonts w:ascii="Arial" w:hAnsi="Arial" w:cs="Arial"/>
          <w:sz w:val="24"/>
          <w:szCs w:val="24"/>
        </w:rPr>
        <w:t>demás organismos</w:t>
      </w:r>
      <w:r w:rsidRPr="00197221">
        <w:rPr>
          <w:rFonts w:ascii="Arial" w:hAnsi="Arial" w:cs="Arial"/>
          <w:sz w:val="24"/>
          <w:szCs w:val="24"/>
        </w:rPr>
        <w:t xml:space="preserve"> vivos que interactúan en un espacio y tiempo determinado. </w:t>
      </w:r>
    </w:p>
    <w:p w14:paraId="1E2B48EC" w14:textId="1B0C8FCF"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 Agua potable: Aquella que no contiene contaminantes objetables, ya sean químicos o agentes infecciosos, que puede ser ingerida o utilizada para </w:t>
      </w:r>
      <w:r w:rsidR="00074F93" w:rsidRPr="00197221">
        <w:rPr>
          <w:rFonts w:ascii="Arial" w:hAnsi="Arial" w:cs="Arial"/>
          <w:sz w:val="24"/>
          <w:szCs w:val="24"/>
        </w:rPr>
        <w:t>fines domésticos</w:t>
      </w:r>
      <w:r w:rsidRPr="00197221">
        <w:rPr>
          <w:rFonts w:ascii="Arial" w:hAnsi="Arial" w:cs="Arial"/>
          <w:sz w:val="24"/>
          <w:szCs w:val="24"/>
        </w:rPr>
        <w:t xml:space="preserve"> sin provocar efectos nocivos a la salud, que reúne las características establecidas por las normas oficiales mexicanas, la cual llega a los usuarios mediante la red de distribución correspondiente. </w:t>
      </w:r>
    </w:p>
    <w:p w14:paraId="1449AE90" w14:textId="198CB3F9"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Aguas residuales: Aquellas provenientes de actividades domésticas, industriales, comerciales, agrícolas, pecuarias o de cualquier otra actividad humana y que por el uso recibido se le hayan incorporado contaminantes en detrimento de su calidad original.</w:t>
      </w:r>
    </w:p>
    <w:p w14:paraId="2B9F7B87" w14:textId="13A1877B" w:rsidR="00B36CEA"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Áreas naturales protegidas: Sitios del territorio en que los ambientes originales no sean significativamente alterados por la actividad del hombre y que han quedado sujetas al régimen de protección.</w:t>
      </w:r>
    </w:p>
    <w:p w14:paraId="54075956" w14:textId="77777777"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 Aprovechamiento sustentable: La utilización de los recursos naturales respetando la integridad funcional y las capacidades de carga de los ecosistemas de los que forman parte dichos recursos por periodos indefinidos. </w:t>
      </w:r>
    </w:p>
    <w:p w14:paraId="13D49716" w14:textId="77777777"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 Biodiversidad: La variabilidad de organismos vivos de cualquier fuente, incluidos entre otros, los ecosistemas terrestres de cada especie entre las especies de los ecosistemas. </w:t>
      </w:r>
    </w:p>
    <w:p w14:paraId="75E7C40E" w14:textId="77777777"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 Afectación ambiental: La pérdida, menoscabo o modificación de las condiciones químicas, físicas, biológicas de la flora y fauna silvestres, del paisaje, suelo, subsuelo, agua, aire, de la estructura y funcionamiento de los ecosistemas. </w:t>
      </w:r>
    </w:p>
    <w:p w14:paraId="1568B3CF" w14:textId="080621B6"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 Cambio climático: Cambio de clima atribuido directa o indirectamente a la actividad humana que altera la composición de la atmósfera mundial y que se suma </w:t>
      </w:r>
      <w:r w:rsidRPr="00197221">
        <w:rPr>
          <w:rFonts w:ascii="Arial" w:hAnsi="Arial" w:cs="Arial"/>
          <w:sz w:val="24"/>
          <w:szCs w:val="24"/>
        </w:rPr>
        <w:lastRenderedPageBreak/>
        <w:t>a la variabilidad natural del clima observada durante periodos de tiempos comparables.</w:t>
      </w:r>
    </w:p>
    <w:p w14:paraId="227FE152" w14:textId="77777777"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 ● Contaminación: La presencia en el medio ambiente de uno o más elementos y cualquier combinación de ellos que cause alteración o modificación al ambiente o al equilibrio ecológico.</w:t>
      </w:r>
    </w:p>
    <w:p w14:paraId="08A20458" w14:textId="77777777" w:rsidR="00F76E19" w:rsidRPr="00197221" w:rsidRDefault="00F76E19" w:rsidP="00E5795D">
      <w:pPr>
        <w:spacing w:line="360" w:lineRule="auto"/>
        <w:jc w:val="both"/>
        <w:rPr>
          <w:rFonts w:ascii="Arial" w:hAnsi="Arial" w:cs="Arial"/>
          <w:sz w:val="24"/>
          <w:szCs w:val="24"/>
        </w:rPr>
      </w:pPr>
      <w:r w:rsidRPr="00197221">
        <w:rPr>
          <w:rFonts w:ascii="Arial" w:hAnsi="Arial" w:cs="Arial"/>
          <w:sz w:val="24"/>
          <w:szCs w:val="24"/>
        </w:rPr>
        <w:t xml:space="preserve"> ● Contenedores: Recipientes metálicos o de cualquier otro material apropiado según las necesidades, utilizados para el almacenamiento de los residuos sólidos no peligrosos, generados en centros de gran concentración de lugares que presenten difícil acceso, o bien en aquellas zonas donde se requieran.</w:t>
      </w:r>
    </w:p>
    <w:p w14:paraId="7C06F343" w14:textId="31AF4BC6" w:rsidR="00F76E19" w:rsidRPr="00197221" w:rsidRDefault="00F76E19" w:rsidP="00E5795D">
      <w:pPr>
        <w:spacing w:line="360" w:lineRule="auto"/>
        <w:jc w:val="both"/>
        <w:rPr>
          <w:rFonts w:ascii="Arial" w:hAnsi="Arial" w:cs="Arial"/>
          <w:sz w:val="24"/>
          <w:szCs w:val="24"/>
        </w:rPr>
      </w:pPr>
      <w:bookmarkStart w:id="5" w:name="_Hlk188356356"/>
      <w:r w:rsidRPr="00197221">
        <w:rPr>
          <w:rFonts w:ascii="Arial" w:hAnsi="Arial" w:cs="Arial"/>
          <w:sz w:val="24"/>
          <w:szCs w:val="24"/>
        </w:rPr>
        <w:t xml:space="preserve"> ● </w:t>
      </w:r>
      <w:bookmarkEnd w:id="5"/>
      <w:r w:rsidRPr="00197221">
        <w:rPr>
          <w:rFonts w:ascii="Arial" w:hAnsi="Arial" w:cs="Arial"/>
          <w:sz w:val="24"/>
          <w:szCs w:val="24"/>
        </w:rPr>
        <w:t xml:space="preserve">Conservación: La permanencia de los elementos de la naturaleza lograda mediante la planeación ambiental del crecimiento socioeconómico, con base en el ordenamiento ecológico del territorio con el fin de asegurar a las generaciones presentes y venideras; un ambiente propicio para su desarrollo y los recursos naturales que les permitan satisfacer sus necesidades. </w:t>
      </w:r>
    </w:p>
    <w:p w14:paraId="5B2F8BB5" w14:textId="272EA1F1" w:rsidR="00F76E19" w:rsidRPr="00197221" w:rsidRDefault="00F76E19" w:rsidP="00E5795D">
      <w:pPr>
        <w:spacing w:line="360" w:lineRule="auto"/>
        <w:jc w:val="both"/>
        <w:rPr>
          <w:rFonts w:ascii="Arial" w:hAnsi="Arial" w:cs="Arial"/>
          <w:sz w:val="24"/>
          <w:szCs w:val="24"/>
        </w:rPr>
      </w:pPr>
      <w:bookmarkStart w:id="6" w:name="_Hlk188357207"/>
      <w:r w:rsidRPr="00197221">
        <w:rPr>
          <w:rFonts w:ascii="Arial" w:hAnsi="Arial" w:cs="Arial"/>
          <w:sz w:val="24"/>
          <w:szCs w:val="24"/>
        </w:rPr>
        <w:t>●</w:t>
      </w:r>
      <w:bookmarkEnd w:id="6"/>
      <w:r w:rsidRPr="00197221">
        <w:rPr>
          <w:rFonts w:ascii="Arial" w:hAnsi="Arial" w:cs="Arial"/>
          <w:sz w:val="24"/>
          <w:szCs w:val="24"/>
        </w:rPr>
        <w:t xml:space="preserve"> Dirección: Dirección de Ecología y Medio Ambiente del Ayuntamiento de Tonatico</w:t>
      </w:r>
      <w:r w:rsidR="008163DC" w:rsidRPr="00197221">
        <w:rPr>
          <w:rFonts w:ascii="Arial" w:hAnsi="Arial" w:cs="Arial"/>
          <w:sz w:val="24"/>
          <w:szCs w:val="24"/>
        </w:rPr>
        <w:t xml:space="preserve"> 2025-2027. </w:t>
      </w:r>
    </w:p>
    <w:p w14:paraId="2ABA0FC6" w14:textId="77777777" w:rsidR="005B0FBB" w:rsidRPr="00197221" w:rsidRDefault="005B0FBB" w:rsidP="00E5795D">
      <w:pPr>
        <w:spacing w:line="360" w:lineRule="auto"/>
        <w:jc w:val="both"/>
        <w:rPr>
          <w:rFonts w:ascii="Arial" w:hAnsi="Arial" w:cs="Arial"/>
          <w:sz w:val="24"/>
          <w:szCs w:val="24"/>
        </w:rPr>
      </w:pPr>
      <w:r w:rsidRPr="00197221">
        <w:rPr>
          <w:rFonts w:ascii="Arial" w:hAnsi="Arial" w:cs="Arial"/>
          <w:sz w:val="24"/>
          <w:szCs w:val="24"/>
        </w:rPr>
        <w:t xml:space="preserve">●Contingencia ambiental: Situación de riesgo derivada de actividades humanas o fenómenos naturales que pueden poner en peligro la integridad de uno o varios ecosistemas </w:t>
      </w:r>
    </w:p>
    <w:p w14:paraId="6DB5632C" w14:textId="454A8B9E" w:rsidR="005B0FBB" w:rsidRPr="00197221" w:rsidRDefault="005B0FBB" w:rsidP="00E5795D">
      <w:pPr>
        <w:spacing w:line="360" w:lineRule="auto"/>
        <w:jc w:val="both"/>
        <w:rPr>
          <w:rFonts w:ascii="Arial" w:hAnsi="Arial" w:cs="Arial"/>
          <w:sz w:val="24"/>
          <w:szCs w:val="24"/>
        </w:rPr>
      </w:pPr>
      <w:r w:rsidRPr="00197221">
        <w:rPr>
          <w:rFonts w:ascii="Arial" w:hAnsi="Arial" w:cs="Arial"/>
          <w:sz w:val="24"/>
          <w:szCs w:val="24"/>
        </w:rPr>
        <w:t>●Desarrollo sostenible: Satisfacción de las necesidades de la generación presente sin comprometer la capacidad de las generaciones futuras para satisfacer sus propias necesidades.</w:t>
      </w:r>
    </w:p>
    <w:p w14:paraId="412D79AD" w14:textId="1D80967B" w:rsidR="005B0FBB" w:rsidRPr="00197221" w:rsidRDefault="005B0FBB" w:rsidP="00E5795D">
      <w:pPr>
        <w:spacing w:line="360" w:lineRule="auto"/>
        <w:jc w:val="both"/>
        <w:rPr>
          <w:rFonts w:ascii="Arial" w:hAnsi="Arial" w:cs="Arial"/>
          <w:sz w:val="24"/>
          <w:szCs w:val="24"/>
        </w:rPr>
      </w:pPr>
      <w:r w:rsidRPr="00197221">
        <w:rPr>
          <w:rFonts w:ascii="Arial" w:hAnsi="Arial" w:cs="Arial"/>
          <w:sz w:val="24"/>
          <w:szCs w:val="24"/>
        </w:rPr>
        <w:t xml:space="preserve"> ●Desarrollo sustentable: El proceso evaluable mediante criterios e indicadores de carácter ambiental económico y social que tiende a mejorar la calidad de vida y la productividad de las personas que se funda en medidas apropiadas de preservación del equilibrio ecológico protección del ambiente y aprovechamiento de recursos naturales de manera que no se comprometa la satisfacción de las necesidades de las generaciones futuras.</w:t>
      </w:r>
    </w:p>
    <w:p w14:paraId="3CF55FC7" w14:textId="0341328E" w:rsidR="005B0FBB" w:rsidRPr="00197221" w:rsidRDefault="005B0FBB" w:rsidP="00E5795D">
      <w:pPr>
        <w:spacing w:line="360" w:lineRule="auto"/>
        <w:jc w:val="both"/>
        <w:rPr>
          <w:rFonts w:ascii="Arial" w:hAnsi="Arial" w:cs="Arial"/>
          <w:sz w:val="24"/>
          <w:szCs w:val="24"/>
        </w:rPr>
      </w:pPr>
      <w:r w:rsidRPr="00197221">
        <w:rPr>
          <w:rFonts w:ascii="Arial" w:hAnsi="Arial" w:cs="Arial"/>
          <w:sz w:val="24"/>
          <w:szCs w:val="24"/>
        </w:rPr>
        <w:lastRenderedPageBreak/>
        <w:t>● Desequilibrio ecológico: La alteración de las relaciones de interdependencia entre los elementos naturales que conforman el ambiente que afecta negativamente la existencia transformación y desarrollo del hombre y demás seres vivos.</w:t>
      </w:r>
    </w:p>
    <w:p w14:paraId="332FE52C" w14:textId="4F8D72BA" w:rsidR="005B0FBB" w:rsidRPr="00197221" w:rsidRDefault="005B0FBB" w:rsidP="00E5795D">
      <w:pPr>
        <w:spacing w:line="360" w:lineRule="auto"/>
        <w:jc w:val="both"/>
        <w:rPr>
          <w:rFonts w:ascii="Arial" w:hAnsi="Arial" w:cs="Arial"/>
          <w:sz w:val="24"/>
          <w:szCs w:val="24"/>
        </w:rPr>
      </w:pPr>
      <w:r w:rsidRPr="00197221">
        <w:rPr>
          <w:rFonts w:ascii="Arial" w:hAnsi="Arial" w:cs="Arial"/>
          <w:sz w:val="24"/>
          <w:szCs w:val="24"/>
        </w:rPr>
        <w:t xml:space="preserve">● Ecosistemas: La unidad funcional básica de interacción de los organismos vivos entre sí con el ambiente en un espacio y tiempo determinados. </w:t>
      </w:r>
    </w:p>
    <w:p w14:paraId="6347A4FF" w14:textId="77777777" w:rsidR="005B0FBB" w:rsidRPr="00197221" w:rsidRDefault="005B0FBB" w:rsidP="00E5795D">
      <w:pPr>
        <w:spacing w:line="360" w:lineRule="auto"/>
        <w:jc w:val="both"/>
        <w:rPr>
          <w:rFonts w:ascii="Arial" w:hAnsi="Arial" w:cs="Arial"/>
          <w:sz w:val="24"/>
          <w:szCs w:val="24"/>
        </w:rPr>
      </w:pPr>
      <w:r w:rsidRPr="00197221">
        <w:rPr>
          <w:rFonts w:ascii="Arial" w:hAnsi="Arial" w:cs="Arial"/>
          <w:sz w:val="24"/>
          <w:szCs w:val="24"/>
        </w:rPr>
        <w:t>●Educación Ambiental: Proceso tendiente a la formación de una conciencia crítica valores, actitudes que tienden a la prevención, solución de los problemas ambientales como condición para alcanzar la sustentabilidad.</w:t>
      </w:r>
    </w:p>
    <w:p w14:paraId="3A46FA7E" w14:textId="03F9096F" w:rsidR="005B0FBB" w:rsidRPr="00197221" w:rsidRDefault="005B0FBB" w:rsidP="00E5795D">
      <w:pPr>
        <w:spacing w:line="360" w:lineRule="auto"/>
        <w:jc w:val="both"/>
        <w:rPr>
          <w:rFonts w:ascii="Arial" w:hAnsi="Arial" w:cs="Arial"/>
          <w:sz w:val="24"/>
          <w:szCs w:val="24"/>
        </w:rPr>
      </w:pPr>
      <w:bookmarkStart w:id="7" w:name="_Hlk208721663"/>
      <w:r w:rsidRPr="00197221">
        <w:rPr>
          <w:rFonts w:ascii="Arial" w:hAnsi="Arial" w:cs="Arial"/>
          <w:sz w:val="24"/>
          <w:szCs w:val="24"/>
        </w:rPr>
        <w:t>●</w:t>
      </w:r>
      <w:bookmarkEnd w:id="7"/>
      <w:r w:rsidRPr="00197221">
        <w:rPr>
          <w:rFonts w:ascii="Arial" w:hAnsi="Arial" w:cs="Arial"/>
          <w:sz w:val="24"/>
          <w:szCs w:val="24"/>
        </w:rPr>
        <w:t>Emisión: Liberación al ambiente de toda sustancia, en cualquiera de sus estados físicos o cualquier tipo de energía, proveniente de una fuente.</w:t>
      </w:r>
    </w:p>
    <w:p w14:paraId="03EB9D6D" w14:textId="4A9D451E" w:rsidR="00355F6C" w:rsidRPr="00197221" w:rsidRDefault="00355F6C" w:rsidP="00355F6C">
      <w:pPr>
        <w:spacing w:line="360" w:lineRule="auto"/>
        <w:jc w:val="both"/>
        <w:rPr>
          <w:rFonts w:ascii="Arial" w:hAnsi="Arial" w:cs="Arial"/>
          <w:sz w:val="24"/>
          <w:szCs w:val="24"/>
        </w:rPr>
      </w:pPr>
      <w:r w:rsidRPr="00197221">
        <w:rPr>
          <w:rFonts w:ascii="Arial" w:hAnsi="Arial" w:cs="Arial"/>
          <w:sz w:val="24"/>
          <w:szCs w:val="24"/>
        </w:rPr>
        <w:t>●Fosa séptica:</w:t>
      </w:r>
      <w:r w:rsidR="00282AC3" w:rsidRPr="00197221">
        <w:rPr>
          <w:rFonts w:ascii="Arial" w:hAnsi="Arial" w:cs="Arial"/>
          <w:sz w:val="24"/>
          <w:szCs w:val="24"/>
        </w:rPr>
        <w:t xml:space="preserve"> Un</w:t>
      </w:r>
      <w:r w:rsidRPr="00197221">
        <w:rPr>
          <w:rFonts w:ascii="Arial" w:hAnsi="Arial" w:cs="Arial"/>
          <w:sz w:val="24"/>
          <w:szCs w:val="24"/>
        </w:rPr>
        <w:t>a fosa séptica prefabricada como un elemento de tratamiento diseñado para recibir aguas residuales domiciliarias, separar sólidos, digerir materia orgánica y retener lodos.</w:t>
      </w:r>
      <w:r w:rsidR="00282AC3" w:rsidRPr="00197221">
        <w:rPr>
          <w:sz w:val="24"/>
          <w:szCs w:val="24"/>
        </w:rPr>
        <w:t xml:space="preserve"> </w:t>
      </w:r>
      <w:r w:rsidR="00282AC3" w:rsidRPr="00197221">
        <w:rPr>
          <w:rFonts w:ascii="Arial" w:hAnsi="Arial" w:cs="Arial"/>
          <w:sz w:val="24"/>
          <w:szCs w:val="24"/>
        </w:rPr>
        <w:t>La NOM-006-CNA-1997 ( Norma Oficial Mexicana que ya no está vigente, pero que establece los principios)</w:t>
      </w:r>
    </w:p>
    <w:p w14:paraId="29133379" w14:textId="39E738CF" w:rsidR="005B0FBB" w:rsidRPr="00197221" w:rsidRDefault="005B0FBB" w:rsidP="00E5795D">
      <w:pPr>
        <w:spacing w:line="360" w:lineRule="auto"/>
        <w:jc w:val="both"/>
        <w:rPr>
          <w:rFonts w:ascii="Arial" w:hAnsi="Arial" w:cs="Arial"/>
          <w:sz w:val="24"/>
          <w:szCs w:val="24"/>
        </w:rPr>
      </w:pPr>
      <w:bookmarkStart w:id="8" w:name="_Hlk188357591"/>
      <w:r w:rsidRPr="00197221">
        <w:rPr>
          <w:rFonts w:ascii="Arial" w:hAnsi="Arial" w:cs="Arial"/>
          <w:sz w:val="24"/>
          <w:szCs w:val="24"/>
        </w:rPr>
        <w:t>●</w:t>
      </w:r>
      <w:bookmarkEnd w:id="8"/>
      <w:r w:rsidRPr="00197221">
        <w:rPr>
          <w:rFonts w:ascii="Arial" w:hAnsi="Arial" w:cs="Arial"/>
          <w:sz w:val="24"/>
          <w:szCs w:val="24"/>
        </w:rPr>
        <w:t>Gestión Integral de Residuos: Conjunto articulado e interrelacionado de acciones normativas, operativas, financieras, de planeación, administrativas, de monitoreo, de supervisión y evaluación, para el manejo de residuos, desde su generación hasta la disposición final, a fin de lograr beneficios ambientales, la optimización económica de su manejo, su aceptación social, respondiendo a las necesidades y circunstancias de cada localidad o región.</w:t>
      </w:r>
    </w:p>
    <w:p w14:paraId="3271217B" w14:textId="68368FF2"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●Impacto Ambiental: Modificación favorable o desfavorable del medio ambiente ocasionada por la acción del ser humano o de la naturaleza. </w:t>
      </w:r>
    </w:p>
    <w:p w14:paraId="568F57AF" w14:textId="103D352C"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●Manifestación de Impacto Ambiental: El documento mediante el cual se da a conocer con base en estudios el impacto ambiental, significativo y potencial que generaría una obra o actividad, así como la forma de evitarlo o atenderlo en caso de que sea negativo.</w:t>
      </w:r>
    </w:p>
    <w:p w14:paraId="7700F486" w14:textId="172D8EF0"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 ●Material Peligroso: Todo elemento, sustancia, compuesto, residuo o mezcla de ellos que independientemente de su estado físico, sólido, líquido o gaseoso </w:t>
      </w:r>
      <w:r w:rsidRPr="00197221">
        <w:rPr>
          <w:rFonts w:ascii="Arial" w:hAnsi="Arial" w:cs="Arial"/>
          <w:sz w:val="24"/>
          <w:szCs w:val="24"/>
        </w:rPr>
        <w:lastRenderedPageBreak/>
        <w:t xml:space="preserve">represente un riesgo para el ambiente, la salud o los elementos y recursos naturales por sus características corrosivas, reactivas, explosivas, tóxicas, inflamables o biológico-infecciosas. </w:t>
      </w:r>
    </w:p>
    <w:p w14:paraId="0CA76387" w14:textId="49D13845"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●Mitigación: La medida ambiental destinada a reducir las emisiones de gases de efecto invernadero o incrementar su captura. </w:t>
      </w:r>
    </w:p>
    <w:p w14:paraId="3ADAA662" w14:textId="7A6899E9"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●Municipio: Municipio de Tonatico. </w:t>
      </w:r>
    </w:p>
    <w:p w14:paraId="13B8E1BD" w14:textId="31014597"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●Ordenamiento Ecológico: El instrumento de política ambiental cuyo objeto es regular o inducir el uso del suelo y las actividades productivas, con el fin de lograr la protección del medio ambiente y la preservación, así como el aprovechamiento sustentable de los recursos naturales, a partir del análisis de las tendencias de deterioro y las potencialidades de aprovechamiento de los mismos </w:t>
      </w:r>
    </w:p>
    <w:p w14:paraId="18D77D50" w14:textId="22939E63" w:rsidR="00BF15D1" w:rsidRPr="00197221" w:rsidRDefault="00BF15D1" w:rsidP="00BF15D1">
      <w:pPr>
        <w:spacing w:line="360" w:lineRule="auto"/>
        <w:jc w:val="both"/>
        <w:rPr>
          <w:rFonts w:ascii="Arial" w:hAnsi="Arial" w:cs="Arial"/>
          <w:sz w:val="24"/>
          <w:szCs w:val="24"/>
        </w:rPr>
      </w:pPr>
      <w:r w:rsidRPr="00197221">
        <w:rPr>
          <w:rFonts w:ascii="Arial" w:hAnsi="Arial" w:cs="Arial"/>
          <w:sz w:val="24"/>
          <w:szCs w:val="24"/>
        </w:rPr>
        <w:t>●Plan de Desarrollo Municipal Tonatico 2025-2027: Plan que promueve procesos de planeación y desarrollo que fortalezcan la democracia, fomenten la participación ciudadana y faciliten la implementación de acciones públicas orientadas a mejorar las condiciones de vida de la población.</w:t>
      </w:r>
    </w:p>
    <w:p w14:paraId="400DCBC8" w14:textId="5360EACC"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●Recursos Biológicos: los recursos genéticos, los organismos o partes de ellos, las poblaciones o cualquier otro componente biótico de los ecosistemas con valor o utilidad real o potencial para el ser humano. </w:t>
      </w:r>
    </w:p>
    <w:p w14:paraId="43B8A4DE" w14:textId="481C7C2F"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●Recurso Natural: el elemento natural susceptible de ser aprovechado en beneficio del hombre. </w:t>
      </w:r>
    </w:p>
    <w:p w14:paraId="2E8EDDFF" w14:textId="6031A5CC"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●Reglamento: Al presente Reglamento</w:t>
      </w:r>
      <w:r w:rsidR="00B053D0" w:rsidRPr="00197221">
        <w:rPr>
          <w:rFonts w:ascii="Arial" w:hAnsi="Arial" w:cs="Arial"/>
          <w:sz w:val="24"/>
          <w:szCs w:val="24"/>
        </w:rPr>
        <w:t xml:space="preserve"> Interno Dirección de Ecología y Medio Ambiente Tonatico 2025-2027. </w:t>
      </w:r>
    </w:p>
    <w:p w14:paraId="04694BD3" w14:textId="6C94D252" w:rsidR="005B0FBB" w:rsidRPr="00197221" w:rsidRDefault="00B701E0" w:rsidP="00E5795D">
      <w:pPr>
        <w:spacing w:line="360" w:lineRule="auto"/>
        <w:jc w:val="both"/>
        <w:rPr>
          <w:rFonts w:ascii="Arial" w:hAnsi="Arial" w:cs="Arial"/>
          <w:sz w:val="24"/>
          <w:szCs w:val="24"/>
        </w:rPr>
      </w:pPr>
      <w:bookmarkStart w:id="9" w:name="_Hlk188357752"/>
      <w:r w:rsidRPr="00197221">
        <w:rPr>
          <w:rFonts w:ascii="Arial" w:hAnsi="Arial" w:cs="Arial"/>
          <w:sz w:val="24"/>
          <w:szCs w:val="24"/>
        </w:rPr>
        <w:t>●</w:t>
      </w:r>
      <w:bookmarkEnd w:id="9"/>
      <w:r w:rsidRPr="00197221">
        <w:rPr>
          <w:rFonts w:ascii="Arial" w:hAnsi="Arial" w:cs="Arial"/>
          <w:sz w:val="24"/>
          <w:szCs w:val="24"/>
        </w:rPr>
        <w:t>Residuo: el material o producto generado en los procesos de extracción, beneficio, transformación, producción, consumo, utilización, control o tratamiento cuya calidad no permita usarlo nuevamente en el proceso que lo generó y cuyo propietario o poseedor desecha.</w:t>
      </w:r>
    </w:p>
    <w:p w14:paraId="194E5F2F" w14:textId="3321170D"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●Residuos Peligrosos: todos aquellos que en cualquier estado físico que se encuentren por sus características corrosivas, tóxicas, reactivas, explosivas, </w:t>
      </w:r>
      <w:r w:rsidRPr="00197221">
        <w:rPr>
          <w:rFonts w:ascii="Arial" w:hAnsi="Arial" w:cs="Arial"/>
          <w:sz w:val="24"/>
          <w:szCs w:val="24"/>
        </w:rPr>
        <w:lastRenderedPageBreak/>
        <w:t xml:space="preserve">inflamables o biológico-infecciosas representen un peligro para la biodiversidad el equilibrio ecológico o el ambiente. </w:t>
      </w:r>
    </w:p>
    <w:p w14:paraId="7CBD1DEA" w14:textId="177E2877"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●Residuos Sólidos Urbanos o de Manejo Especial: los generados en las casas habitación que resultan de la eliminación de los materiales que se utilizan en actividades domésticas, los productos que se consumen, envases, embalajes y empaques, además los que provienen de cualquiera otra actividad dentro de establecimientos o en la vía pública con características domiciliarias y los resultantes de la limpieza de las vías y lugares públicos siempre que no sean considerados por otros ordenamientos jurídicos como residuos de otra índole.</w:t>
      </w:r>
    </w:p>
    <w:p w14:paraId="122DC7F1" w14:textId="5DE30F6E"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●Sanción Económica: El pago impuesto por la autoridad judicial para penalizar una conducta ilícita dañosa, dolosa con la finalidad de lograr una prevención general y especial e inhibir en el futuro comportamientos prohibidos. </w:t>
      </w:r>
    </w:p>
    <w:p w14:paraId="460AE5F2" w14:textId="6AD3E39F"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●Saneamiento: La conducción, alejamiento, descarga y, en su caso, tratamiento de las aguas residuales y la disposición final de sus productos resultante. </w:t>
      </w:r>
    </w:p>
    <w:p w14:paraId="2D7AA1E5" w14:textId="24384835"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●Separación de Residuos: Proceso por el cual se hace una selección de los residuos en función de sus características con la finalidad de utilizarlos para su reciclaje. </w:t>
      </w:r>
    </w:p>
    <w:p w14:paraId="1E83290D" w14:textId="0A12E72A"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●Secretaría: Secretaría del Medio Ambiente y Recursos Naturales (SEMARNAT). </w:t>
      </w:r>
    </w:p>
    <w:p w14:paraId="0124E8D8" w14:textId="123AF74C"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●SMAGEM: Secretaría del Medio Ambiente del Gobierno del Estado de México. </w:t>
      </w:r>
    </w:p>
    <w:p w14:paraId="692A4125" w14:textId="7B2DEB8F" w:rsidR="00B701E0" w:rsidRPr="00197221" w:rsidRDefault="00B701E0" w:rsidP="00E5795D">
      <w:pPr>
        <w:spacing w:line="360" w:lineRule="auto"/>
        <w:jc w:val="both"/>
        <w:rPr>
          <w:rFonts w:ascii="Arial" w:hAnsi="Arial" w:cs="Arial"/>
          <w:sz w:val="24"/>
          <w:szCs w:val="24"/>
        </w:rPr>
      </w:pPr>
      <w:r w:rsidRPr="00197221">
        <w:rPr>
          <w:rFonts w:ascii="Arial" w:hAnsi="Arial" w:cs="Arial"/>
          <w:sz w:val="24"/>
          <w:szCs w:val="24"/>
        </w:rPr>
        <w:t xml:space="preserve">●Sistemas de Drenaje y Alcantarillado Urbano Municipal: Conjunto de dispositivos e instalaciones que tienen como propósito recolectar y reducir aguas residuales urbanas o municipales pudiendo incluir la captación de aguas pluviales. </w:t>
      </w:r>
    </w:p>
    <w:p w14:paraId="015C3C1B" w14:textId="5B1F3517" w:rsidR="00824B52" w:rsidRPr="00197221" w:rsidRDefault="00B701E0" w:rsidP="00092C47">
      <w:pPr>
        <w:spacing w:line="360" w:lineRule="auto"/>
        <w:jc w:val="both"/>
        <w:rPr>
          <w:rFonts w:ascii="Arial" w:hAnsi="Arial" w:cs="Arial"/>
          <w:sz w:val="24"/>
          <w:szCs w:val="24"/>
        </w:rPr>
      </w:pPr>
      <w:r w:rsidRPr="00197221">
        <w:rPr>
          <w:rFonts w:ascii="Arial" w:hAnsi="Arial" w:cs="Arial"/>
          <w:sz w:val="24"/>
          <w:szCs w:val="24"/>
        </w:rPr>
        <w:t>●Tratamiento de Aguas Residuales: Proceso al que someten las aguas residuales con el objeto de disminuir o eliminar los contaminantes que se les hayan incorporado.</w:t>
      </w:r>
    </w:p>
    <w:p w14:paraId="0F544A81" w14:textId="28AB2CDA" w:rsidR="00824B52" w:rsidRPr="00A317B9" w:rsidRDefault="00824B52" w:rsidP="00A317B9">
      <w:pPr>
        <w:pStyle w:val="Ttulo1"/>
        <w:spacing w:line="360" w:lineRule="auto"/>
        <w:jc w:val="center"/>
        <w:rPr>
          <w:rFonts w:ascii="Arial" w:hAnsi="Arial" w:cs="Arial"/>
          <w:b/>
          <w:bCs/>
          <w:color w:val="auto"/>
        </w:rPr>
      </w:pPr>
      <w:bookmarkStart w:id="10" w:name="_Toc209048031"/>
      <w:r w:rsidRPr="00824B52">
        <w:rPr>
          <w:rFonts w:ascii="Arial" w:hAnsi="Arial" w:cs="Arial"/>
          <w:b/>
          <w:bCs/>
          <w:color w:val="auto"/>
        </w:rPr>
        <w:t>CAPÍTULO II DE LAS ATRIBUCIONES Y OBLIGACIONES</w:t>
      </w:r>
      <w:bookmarkEnd w:id="10"/>
    </w:p>
    <w:p w14:paraId="5EE4DB6E" w14:textId="77777777" w:rsidR="00807BAF" w:rsidRPr="00197221" w:rsidRDefault="00807BAF" w:rsidP="00E5795D">
      <w:pPr>
        <w:spacing w:line="360" w:lineRule="auto"/>
        <w:jc w:val="both"/>
        <w:rPr>
          <w:rFonts w:ascii="Arial" w:hAnsi="Arial" w:cs="Arial"/>
          <w:sz w:val="24"/>
          <w:szCs w:val="24"/>
          <w:lang w:val="es-ES"/>
        </w:rPr>
      </w:pPr>
      <w:r w:rsidRPr="00197221">
        <w:rPr>
          <w:rFonts w:ascii="Arial" w:hAnsi="Arial" w:cs="Arial"/>
          <w:b/>
          <w:sz w:val="24"/>
          <w:szCs w:val="24"/>
          <w:lang w:val="es-ES"/>
        </w:rPr>
        <w:t xml:space="preserve">Artículo 4.- </w:t>
      </w:r>
      <w:r w:rsidRPr="00197221">
        <w:rPr>
          <w:rFonts w:ascii="Arial" w:hAnsi="Arial" w:cs="Arial"/>
          <w:sz w:val="24"/>
          <w:szCs w:val="24"/>
          <w:lang w:val="es-ES"/>
        </w:rPr>
        <w:t>Son autoridades municipales en materia ambiental:</w:t>
      </w:r>
    </w:p>
    <w:p w14:paraId="0CC2F3DD" w14:textId="4548D4AA" w:rsidR="00807BAF" w:rsidRPr="00197221" w:rsidRDefault="00E5795D" w:rsidP="00E5795D">
      <w:pPr>
        <w:numPr>
          <w:ilvl w:val="0"/>
          <w:numId w:val="4"/>
        </w:numPr>
        <w:spacing w:line="360" w:lineRule="auto"/>
        <w:jc w:val="both"/>
        <w:rPr>
          <w:rFonts w:ascii="Arial" w:hAnsi="Arial" w:cs="Arial"/>
          <w:sz w:val="24"/>
          <w:szCs w:val="24"/>
          <w:lang w:val="es-ES"/>
        </w:rPr>
      </w:pPr>
      <w:r w:rsidRPr="00197221">
        <w:rPr>
          <w:rFonts w:ascii="Arial" w:hAnsi="Arial" w:cs="Arial"/>
          <w:sz w:val="24"/>
          <w:szCs w:val="24"/>
          <w:lang w:val="es-ES"/>
        </w:rPr>
        <w:lastRenderedPageBreak/>
        <w:t>El</w:t>
      </w:r>
      <w:r w:rsidR="00807BAF" w:rsidRPr="00197221">
        <w:rPr>
          <w:rFonts w:ascii="Arial" w:hAnsi="Arial" w:cs="Arial"/>
          <w:sz w:val="24"/>
          <w:szCs w:val="24"/>
          <w:lang w:val="es-ES"/>
        </w:rPr>
        <w:t xml:space="preserve"> presidente Municipal;</w:t>
      </w:r>
    </w:p>
    <w:p w14:paraId="2E122427" w14:textId="0D4C561B" w:rsidR="00807BAF" w:rsidRPr="00197221" w:rsidRDefault="00807BAF" w:rsidP="00E5795D">
      <w:pPr>
        <w:numPr>
          <w:ilvl w:val="0"/>
          <w:numId w:val="4"/>
        </w:numPr>
        <w:spacing w:line="360" w:lineRule="auto"/>
        <w:jc w:val="both"/>
        <w:rPr>
          <w:rFonts w:ascii="Arial" w:hAnsi="Arial" w:cs="Arial"/>
          <w:sz w:val="24"/>
          <w:szCs w:val="24"/>
          <w:lang w:val="es-ES"/>
        </w:rPr>
      </w:pPr>
      <w:r w:rsidRPr="00197221">
        <w:rPr>
          <w:rFonts w:ascii="Arial" w:hAnsi="Arial" w:cs="Arial"/>
          <w:sz w:val="24"/>
          <w:szCs w:val="24"/>
          <w:lang w:val="es-ES"/>
        </w:rPr>
        <w:t>La Dirección</w:t>
      </w:r>
      <w:r w:rsidR="00B053D0" w:rsidRPr="00197221">
        <w:rPr>
          <w:rFonts w:ascii="Arial" w:hAnsi="Arial" w:cs="Arial"/>
          <w:sz w:val="24"/>
          <w:szCs w:val="24"/>
          <w:lang w:val="es-ES"/>
        </w:rPr>
        <w:t xml:space="preserve"> de Ecología y Medio Ambiente Tonatico; </w:t>
      </w:r>
      <w:r w:rsidR="00265288" w:rsidRPr="00197221">
        <w:rPr>
          <w:rFonts w:ascii="Arial" w:hAnsi="Arial" w:cs="Arial"/>
          <w:sz w:val="24"/>
          <w:szCs w:val="24"/>
          <w:lang w:val="es-ES"/>
        </w:rPr>
        <w:t>el director (a) que cuente con nombramiento vigente y certificación</w:t>
      </w:r>
      <w:r w:rsidR="00CC6332" w:rsidRPr="00197221">
        <w:rPr>
          <w:rFonts w:ascii="Arial" w:hAnsi="Arial" w:cs="Arial"/>
          <w:sz w:val="24"/>
          <w:szCs w:val="24"/>
          <w:lang w:val="es-ES"/>
        </w:rPr>
        <w:t xml:space="preserve"> quien será la responsable de hacer valer este reglamento debidamente aprobado, con el respaldo del Bando Municipal 2025, Tonatico; </w:t>
      </w:r>
    </w:p>
    <w:p w14:paraId="0901AEDC" w14:textId="77777777" w:rsidR="00807BAF" w:rsidRPr="00197221" w:rsidRDefault="00807BAF" w:rsidP="00E5795D">
      <w:pPr>
        <w:numPr>
          <w:ilvl w:val="0"/>
          <w:numId w:val="4"/>
        </w:numPr>
        <w:spacing w:line="360" w:lineRule="auto"/>
        <w:jc w:val="both"/>
        <w:rPr>
          <w:rFonts w:ascii="Arial" w:hAnsi="Arial" w:cs="Arial"/>
          <w:sz w:val="24"/>
          <w:szCs w:val="24"/>
          <w:lang w:val="es-ES"/>
        </w:rPr>
      </w:pPr>
      <w:r w:rsidRPr="00197221">
        <w:rPr>
          <w:rFonts w:ascii="Arial" w:hAnsi="Arial" w:cs="Arial"/>
          <w:sz w:val="24"/>
          <w:szCs w:val="24"/>
          <w:lang w:val="es-ES"/>
        </w:rPr>
        <w:t>Los demás servidores públicos en los que las autoridades municipales referidas en las fracciones anteriores deleguen sus facultades para el eficaz cumplimiento de los objetivos del presente reglamento.</w:t>
      </w:r>
    </w:p>
    <w:p w14:paraId="209DD45D" w14:textId="33B9B2F0" w:rsidR="00807BAF" w:rsidRPr="00197221" w:rsidRDefault="00807BAF" w:rsidP="00E5795D">
      <w:pPr>
        <w:spacing w:line="360" w:lineRule="auto"/>
        <w:jc w:val="both"/>
        <w:rPr>
          <w:rFonts w:ascii="Arial" w:hAnsi="Arial" w:cs="Arial"/>
          <w:sz w:val="24"/>
          <w:szCs w:val="24"/>
          <w:lang w:val="es-ES"/>
        </w:rPr>
      </w:pPr>
      <w:r w:rsidRPr="00197221">
        <w:rPr>
          <w:rFonts w:ascii="Arial" w:hAnsi="Arial" w:cs="Arial"/>
          <w:b/>
          <w:sz w:val="24"/>
          <w:szCs w:val="24"/>
          <w:lang w:val="es-ES"/>
        </w:rPr>
        <w:t xml:space="preserve">Artículo 5.- </w:t>
      </w:r>
      <w:r w:rsidRPr="00197221">
        <w:rPr>
          <w:rFonts w:ascii="Arial" w:hAnsi="Arial" w:cs="Arial"/>
          <w:sz w:val="24"/>
          <w:szCs w:val="24"/>
          <w:lang w:val="es-ES"/>
        </w:rPr>
        <w:t xml:space="preserve">Son facultades del </w:t>
      </w:r>
      <w:r w:rsidR="008163DC" w:rsidRPr="00197221">
        <w:rPr>
          <w:rFonts w:ascii="Arial" w:hAnsi="Arial" w:cs="Arial"/>
          <w:sz w:val="24"/>
          <w:szCs w:val="24"/>
          <w:lang w:val="es-ES"/>
        </w:rPr>
        <w:t>presidente</w:t>
      </w:r>
      <w:r w:rsidRPr="00197221">
        <w:rPr>
          <w:rFonts w:ascii="Arial" w:hAnsi="Arial" w:cs="Arial"/>
          <w:sz w:val="24"/>
          <w:szCs w:val="24"/>
          <w:lang w:val="es-ES"/>
        </w:rPr>
        <w:t xml:space="preserve"> </w:t>
      </w:r>
      <w:r w:rsidR="008163DC" w:rsidRPr="00197221">
        <w:rPr>
          <w:rFonts w:ascii="Arial" w:hAnsi="Arial" w:cs="Arial"/>
          <w:sz w:val="24"/>
          <w:szCs w:val="24"/>
          <w:lang w:val="es-ES"/>
        </w:rPr>
        <w:t>m</w:t>
      </w:r>
      <w:r w:rsidRPr="00197221">
        <w:rPr>
          <w:rFonts w:ascii="Arial" w:hAnsi="Arial" w:cs="Arial"/>
          <w:sz w:val="24"/>
          <w:szCs w:val="24"/>
          <w:lang w:val="es-ES"/>
        </w:rPr>
        <w:t>unicipal, de acuerdo a las normas y leyes de los órdenes de gobierno federal y estatal, a través de la Dirección</w:t>
      </w:r>
      <w:r w:rsidR="00B053D0" w:rsidRPr="00197221">
        <w:rPr>
          <w:rFonts w:ascii="Arial" w:hAnsi="Arial" w:cs="Arial"/>
          <w:sz w:val="24"/>
          <w:szCs w:val="24"/>
          <w:lang w:val="es-ES"/>
        </w:rPr>
        <w:t xml:space="preserve"> de Ecología y Medio Ambiente Tonatico</w:t>
      </w:r>
      <w:r w:rsidR="008163DC" w:rsidRPr="00197221">
        <w:rPr>
          <w:rFonts w:ascii="Arial" w:hAnsi="Arial" w:cs="Arial"/>
          <w:sz w:val="24"/>
          <w:szCs w:val="24"/>
          <w:lang w:val="es-ES"/>
        </w:rPr>
        <w:t xml:space="preserve"> 2025-2027</w:t>
      </w:r>
      <w:r w:rsidRPr="00197221">
        <w:rPr>
          <w:rFonts w:ascii="Arial" w:hAnsi="Arial" w:cs="Arial"/>
          <w:sz w:val="24"/>
          <w:szCs w:val="24"/>
          <w:lang w:val="es-ES"/>
        </w:rPr>
        <w:t>:</w:t>
      </w:r>
    </w:p>
    <w:p w14:paraId="71CF24B5" w14:textId="77777777" w:rsidR="00B053D0" w:rsidRPr="00197221" w:rsidRDefault="00807BAF" w:rsidP="00E5795D">
      <w:pPr>
        <w:numPr>
          <w:ilvl w:val="0"/>
          <w:numId w:val="3"/>
        </w:numPr>
        <w:spacing w:line="360" w:lineRule="auto"/>
        <w:jc w:val="both"/>
        <w:rPr>
          <w:rFonts w:ascii="Arial" w:hAnsi="Arial" w:cs="Arial"/>
          <w:sz w:val="24"/>
          <w:szCs w:val="24"/>
          <w:lang w:val="es-ES"/>
        </w:rPr>
      </w:pPr>
      <w:r w:rsidRPr="00197221">
        <w:rPr>
          <w:rFonts w:ascii="Arial" w:hAnsi="Arial" w:cs="Arial"/>
          <w:sz w:val="24"/>
          <w:szCs w:val="24"/>
          <w:lang w:val="es-ES"/>
        </w:rPr>
        <w:t>La administración de zonas de preservación ecológica, parques urbanos, jardines públicos y demás áreas análogas previstas en los ordenamientos en la materia;</w:t>
      </w:r>
    </w:p>
    <w:p w14:paraId="5C445054" w14:textId="77777777" w:rsidR="00807BAF" w:rsidRPr="00197221" w:rsidRDefault="00807BAF" w:rsidP="00E5795D">
      <w:pPr>
        <w:numPr>
          <w:ilvl w:val="0"/>
          <w:numId w:val="3"/>
        </w:numPr>
        <w:spacing w:line="360" w:lineRule="auto"/>
        <w:jc w:val="both"/>
        <w:rPr>
          <w:rFonts w:ascii="Arial" w:hAnsi="Arial" w:cs="Arial"/>
          <w:sz w:val="24"/>
          <w:szCs w:val="24"/>
          <w:lang w:val="es-ES"/>
        </w:rPr>
      </w:pPr>
      <w:r w:rsidRPr="00197221">
        <w:rPr>
          <w:rFonts w:ascii="Arial" w:hAnsi="Arial" w:cs="Arial"/>
          <w:sz w:val="24"/>
          <w:szCs w:val="24"/>
          <w:lang w:val="es-ES"/>
        </w:rPr>
        <w:t>La prevención y control de la contaminación de las aguas que se descarguen en los sistemas de drenaje y alcantarillado municipales;</w:t>
      </w:r>
    </w:p>
    <w:p w14:paraId="0D5323EA" w14:textId="6C227FE5" w:rsidR="00807BAF" w:rsidRPr="00197221" w:rsidRDefault="00807BAF" w:rsidP="00E5795D">
      <w:pPr>
        <w:numPr>
          <w:ilvl w:val="0"/>
          <w:numId w:val="3"/>
        </w:numPr>
        <w:spacing w:line="360" w:lineRule="auto"/>
        <w:jc w:val="both"/>
        <w:rPr>
          <w:rFonts w:ascii="Arial" w:hAnsi="Arial" w:cs="Arial"/>
          <w:sz w:val="24"/>
          <w:szCs w:val="24"/>
          <w:lang w:val="es-ES"/>
        </w:rPr>
      </w:pPr>
      <w:r w:rsidRPr="00197221">
        <w:rPr>
          <w:rFonts w:ascii="Arial" w:hAnsi="Arial" w:cs="Arial"/>
          <w:sz w:val="24"/>
          <w:szCs w:val="24"/>
          <w:lang w:val="es-ES"/>
        </w:rPr>
        <w:t>La suscripción de convenios con la Federación y la Entidad Federativa a efecto de poder asumir las funciones conferidas;</w:t>
      </w:r>
    </w:p>
    <w:p w14:paraId="0037A1EC" w14:textId="6097A627" w:rsidR="00807BAF" w:rsidRPr="00197221" w:rsidRDefault="00807BAF" w:rsidP="00B053D0">
      <w:pPr>
        <w:numPr>
          <w:ilvl w:val="0"/>
          <w:numId w:val="3"/>
        </w:numPr>
        <w:spacing w:line="360" w:lineRule="auto"/>
        <w:jc w:val="left"/>
        <w:rPr>
          <w:rFonts w:ascii="Arial" w:hAnsi="Arial" w:cs="Arial"/>
          <w:sz w:val="24"/>
          <w:szCs w:val="24"/>
          <w:lang w:val="es-ES"/>
        </w:rPr>
      </w:pPr>
      <w:r w:rsidRPr="00197221">
        <w:rPr>
          <w:rFonts w:ascii="Arial" w:hAnsi="Arial" w:cs="Arial"/>
          <w:sz w:val="24"/>
          <w:szCs w:val="24"/>
          <w:lang w:val="es-ES"/>
        </w:rPr>
        <w:t xml:space="preserve">La atención de los asuntos </w:t>
      </w:r>
      <w:r w:rsidR="00516DD0" w:rsidRPr="00197221">
        <w:rPr>
          <w:rFonts w:ascii="Arial" w:hAnsi="Arial" w:cs="Arial"/>
          <w:sz w:val="24"/>
          <w:szCs w:val="24"/>
          <w:lang w:val="es-ES"/>
        </w:rPr>
        <w:t>del medio ambiente;</w:t>
      </w:r>
    </w:p>
    <w:p w14:paraId="000A2D4E" w14:textId="38A75AC7" w:rsidR="00807BAF" w:rsidRPr="00197221" w:rsidRDefault="00807BAF" w:rsidP="00092C47">
      <w:pPr>
        <w:numPr>
          <w:ilvl w:val="0"/>
          <w:numId w:val="3"/>
        </w:numPr>
        <w:spacing w:line="360" w:lineRule="auto"/>
        <w:jc w:val="left"/>
        <w:rPr>
          <w:rFonts w:ascii="Arial" w:hAnsi="Arial" w:cs="Arial"/>
          <w:sz w:val="24"/>
          <w:szCs w:val="24"/>
          <w:lang w:val="es-ES"/>
        </w:rPr>
      </w:pPr>
      <w:r w:rsidRPr="00197221">
        <w:rPr>
          <w:rFonts w:ascii="Arial" w:hAnsi="Arial" w:cs="Arial"/>
          <w:b/>
          <w:sz w:val="24"/>
          <w:szCs w:val="24"/>
          <w:lang w:val="es-ES"/>
        </w:rPr>
        <w:t xml:space="preserve"> </w:t>
      </w:r>
      <w:r w:rsidRPr="00197221">
        <w:rPr>
          <w:rFonts w:ascii="Arial" w:hAnsi="Arial" w:cs="Arial"/>
          <w:sz w:val="24"/>
          <w:szCs w:val="24"/>
          <w:lang w:val="es-ES"/>
        </w:rPr>
        <w:t>La vigilancia del cumplimiento a las Normas Oficiales Mexicanas expedidas por la Federación y el Estado;</w:t>
      </w:r>
    </w:p>
    <w:p w14:paraId="5F8F62DA" w14:textId="607363B5" w:rsidR="00807BAF" w:rsidRPr="00197221" w:rsidRDefault="00807BAF" w:rsidP="00092C47">
      <w:pPr>
        <w:numPr>
          <w:ilvl w:val="0"/>
          <w:numId w:val="5"/>
        </w:numPr>
        <w:spacing w:line="360" w:lineRule="auto"/>
        <w:jc w:val="both"/>
        <w:rPr>
          <w:rFonts w:ascii="Arial" w:hAnsi="Arial" w:cs="Arial"/>
          <w:sz w:val="24"/>
          <w:szCs w:val="24"/>
          <w:lang w:val="es-ES"/>
        </w:rPr>
      </w:pPr>
      <w:r w:rsidRPr="00197221">
        <w:rPr>
          <w:rFonts w:ascii="Arial" w:hAnsi="Arial" w:cs="Arial"/>
          <w:sz w:val="24"/>
          <w:szCs w:val="24"/>
          <w:lang w:val="es-ES"/>
        </w:rPr>
        <w:t xml:space="preserve">Promover la participación de la sociedad y las organizaciones civiles en materia ambiental en acciones de preservación, protección, mejoramiento y educación del entorno </w:t>
      </w:r>
      <w:r w:rsidR="00E5795D" w:rsidRPr="00197221">
        <w:rPr>
          <w:rFonts w:ascii="Arial" w:hAnsi="Arial" w:cs="Arial"/>
          <w:sz w:val="24"/>
          <w:szCs w:val="24"/>
          <w:lang w:val="es-ES"/>
        </w:rPr>
        <w:t>ambiental; a</w:t>
      </w:r>
      <w:r w:rsidR="00C731D2" w:rsidRPr="00197221">
        <w:rPr>
          <w:rFonts w:ascii="Arial" w:hAnsi="Arial" w:cs="Arial"/>
          <w:sz w:val="24"/>
          <w:szCs w:val="24"/>
          <w:lang w:val="es-ES"/>
        </w:rPr>
        <w:t xml:space="preserve"> través de actividades en Pro del medio ambiente. </w:t>
      </w:r>
    </w:p>
    <w:p w14:paraId="1AD02ACD" w14:textId="3F4A0231" w:rsidR="00807BAF" w:rsidRPr="00197221" w:rsidRDefault="00807BAF" w:rsidP="00092C47">
      <w:pPr>
        <w:numPr>
          <w:ilvl w:val="0"/>
          <w:numId w:val="5"/>
        </w:numPr>
        <w:spacing w:line="360" w:lineRule="auto"/>
        <w:jc w:val="both"/>
        <w:rPr>
          <w:rFonts w:ascii="Arial" w:hAnsi="Arial" w:cs="Arial"/>
          <w:sz w:val="24"/>
          <w:szCs w:val="24"/>
          <w:lang w:val="es-ES"/>
        </w:rPr>
      </w:pPr>
      <w:r w:rsidRPr="00197221">
        <w:rPr>
          <w:rFonts w:ascii="Arial" w:hAnsi="Arial" w:cs="Arial"/>
          <w:sz w:val="24"/>
          <w:szCs w:val="24"/>
          <w:lang w:val="es-ES"/>
        </w:rPr>
        <w:t xml:space="preserve">Encausar programas sobre la preservación de los distintos recursos naturales de flora y fauna que albergan en el </w:t>
      </w:r>
      <w:r w:rsidR="007A7DB9" w:rsidRPr="00197221">
        <w:rPr>
          <w:rFonts w:ascii="Arial" w:hAnsi="Arial" w:cs="Arial"/>
          <w:sz w:val="24"/>
          <w:szCs w:val="24"/>
          <w:lang w:val="es-ES"/>
        </w:rPr>
        <w:t>Municipio; a</w:t>
      </w:r>
      <w:r w:rsidR="00BF15D1" w:rsidRPr="00197221">
        <w:rPr>
          <w:rFonts w:ascii="Arial" w:hAnsi="Arial" w:cs="Arial"/>
          <w:sz w:val="24"/>
          <w:szCs w:val="24"/>
          <w:lang w:val="es-ES"/>
        </w:rPr>
        <w:t xml:space="preserve"> través del </w:t>
      </w:r>
      <w:r w:rsidR="007A7DB9" w:rsidRPr="00197221">
        <w:rPr>
          <w:rFonts w:ascii="Arial" w:hAnsi="Arial" w:cs="Arial"/>
          <w:sz w:val="24"/>
          <w:szCs w:val="24"/>
          <w:lang w:val="es-ES"/>
        </w:rPr>
        <w:t>Plan de Desarrollo Municipal Tonatico 2025-2027:</w:t>
      </w:r>
    </w:p>
    <w:p w14:paraId="3F06B9A3" w14:textId="77777777" w:rsidR="00807BAF" w:rsidRPr="00197221" w:rsidRDefault="00807BAF" w:rsidP="00092C47">
      <w:pPr>
        <w:numPr>
          <w:ilvl w:val="0"/>
          <w:numId w:val="5"/>
        </w:numPr>
        <w:spacing w:line="360" w:lineRule="auto"/>
        <w:jc w:val="both"/>
        <w:rPr>
          <w:rFonts w:ascii="Arial" w:hAnsi="Arial" w:cs="Arial"/>
          <w:sz w:val="24"/>
          <w:szCs w:val="24"/>
          <w:lang w:val="es-ES"/>
        </w:rPr>
      </w:pPr>
      <w:r w:rsidRPr="00197221">
        <w:rPr>
          <w:rFonts w:ascii="Arial" w:hAnsi="Arial" w:cs="Arial"/>
          <w:sz w:val="24"/>
          <w:szCs w:val="24"/>
          <w:lang w:val="es-ES"/>
        </w:rPr>
        <w:lastRenderedPageBreak/>
        <w:t>Otorgar, condicionar, negar y revocar los permisos, licencias y autorizaciones derivadas de los procedimientos de inspección y verificación en los establecimientos de competencia municipal de acuerdo con la ley en la materia;</w:t>
      </w:r>
    </w:p>
    <w:p w14:paraId="000C80C7" w14:textId="070E2EAF" w:rsidR="00807BAF" w:rsidRPr="00197221" w:rsidRDefault="00807BAF" w:rsidP="00092C47">
      <w:pPr>
        <w:numPr>
          <w:ilvl w:val="0"/>
          <w:numId w:val="5"/>
        </w:numPr>
        <w:spacing w:line="360" w:lineRule="auto"/>
        <w:jc w:val="both"/>
        <w:rPr>
          <w:rFonts w:ascii="Arial" w:hAnsi="Arial" w:cs="Arial"/>
          <w:sz w:val="24"/>
          <w:szCs w:val="24"/>
          <w:lang w:val="es-ES"/>
        </w:rPr>
      </w:pPr>
      <w:r w:rsidRPr="00197221">
        <w:rPr>
          <w:rFonts w:ascii="Arial" w:hAnsi="Arial" w:cs="Arial"/>
          <w:sz w:val="24"/>
          <w:szCs w:val="24"/>
          <w:lang w:val="es-ES"/>
        </w:rPr>
        <w:t>Promover, atender y resolver la denuncia ciudadana en materia ambiental de competencia municipal</w:t>
      </w:r>
      <w:r w:rsidR="008163DC" w:rsidRPr="00197221">
        <w:rPr>
          <w:rFonts w:ascii="Arial" w:hAnsi="Arial" w:cs="Arial"/>
          <w:sz w:val="24"/>
          <w:szCs w:val="24"/>
          <w:lang w:val="es-ES"/>
        </w:rPr>
        <w:t>;</w:t>
      </w:r>
    </w:p>
    <w:p w14:paraId="7C9EDF48" w14:textId="46D524D1" w:rsidR="00807BAF" w:rsidRPr="00197221" w:rsidRDefault="00807BAF" w:rsidP="00092C47">
      <w:pPr>
        <w:numPr>
          <w:ilvl w:val="0"/>
          <w:numId w:val="5"/>
        </w:numPr>
        <w:spacing w:line="360" w:lineRule="auto"/>
        <w:jc w:val="both"/>
        <w:rPr>
          <w:rFonts w:ascii="Arial" w:hAnsi="Arial" w:cs="Arial"/>
          <w:sz w:val="24"/>
          <w:szCs w:val="24"/>
          <w:lang w:val="es-ES"/>
        </w:rPr>
      </w:pPr>
      <w:r w:rsidRPr="00197221">
        <w:rPr>
          <w:rFonts w:ascii="Arial" w:hAnsi="Arial" w:cs="Arial"/>
          <w:sz w:val="24"/>
          <w:szCs w:val="24"/>
          <w:lang w:val="es-ES"/>
        </w:rPr>
        <w:t>Vigilar e imponer sanciones y medidas correctivas sobre infracciones al cumplimiento de este Reglamento y demás ordenamientos legales en materia de prevención y control del agua, aire y suelo de acuerdo a las leyes aplicables</w:t>
      </w:r>
      <w:r w:rsidR="008163DC" w:rsidRPr="00197221">
        <w:rPr>
          <w:rFonts w:ascii="Arial" w:hAnsi="Arial" w:cs="Arial"/>
          <w:sz w:val="24"/>
          <w:szCs w:val="24"/>
          <w:lang w:val="es-ES"/>
        </w:rPr>
        <w:t xml:space="preserve"> y el Bando Municipal </w:t>
      </w:r>
      <w:r w:rsidR="003708B7" w:rsidRPr="00197221">
        <w:rPr>
          <w:rFonts w:ascii="Arial" w:hAnsi="Arial" w:cs="Arial"/>
          <w:sz w:val="24"/>
          <w:szCs w:val="24"/>
          <w:lang w:val="es-ES"/>
        </w:rPr>
        <w:t>2025, Tonatico</w:t>
      </w:r>
      <w:r w:rsidR="008163DC" w:rsidRPr="00197221">
        <w:rPr>
          <w:rFonts w:ascii="Arial" w:hAnsi="Arial" w:cs="Arial"/>
          <w:sz w:val="24"/>
          <w:szCs w:val="24"/>
          <w:lang w:val="es-ES"/>
        </w:rPr>
        <w:t xml:space="preserve">, según el articulo 205. </w:t>
      </w:r>
    </w:p>
    <w:p w14:paraId="4459E5ED" w14:textId="5C7C9FC6" w:rsidR="00245270" w:rsidRPr="00197221" w:rsidRDefault="00245270" w:rsidP="00092C47">
      <w:pPr>
        <w:numPr>
          <w:ilvl w:val="0"/>
          <w:numId w:val="5"/>
        </w:numPr>
        <w:spacing w:line="360" w:lineRule="auto"/>
        <w:jc w:val="both"/>
        <w:rPr>
          <w:rFonts w:ascii="Arial" w:hAnsi="Arial" w:cs="Arial"/>
          <w:sz w:val="24"/>
          <w:szCs w:val="24"/>
          <w:lang w:val="es-ES"/>
        </w:rPr>
      </w:pPr>
      <w:r w:rsidRPr="00197221">
        <w:rPr>
          <w:rFonts w:ascii="Arial" w:hAnsi="Arial" w:cs="Arial"/>
          <w:sz w:val="24"/>
          <w:szCs w:val="24"/>
          <w:lang w:val="es-ES"/>
        </w:rPr>
        <w:t xml:space="preserve">Dar atención a las solicitudes de la población para llevar </w:t>
      </w:r>
      <w:r w:rsidR="00E5795D" w:rsidRPr="00197221">
        <w:rPr>
          <w:rFonts w:ascii="Arial" w:hAnsi="Arial" w:cs="Arial"/>
          <w:sz w:val="24"/>
          <w:szCs w:val="24"/>
          <w:lang w:val="es-ES"/>
        </w:rPr>
        <w:t>a cabo</w:t>
      </w:r>
      <w:r w:rsidRPr="00197221">
        <w:rPr>
          <w:rFonts w:ascii="Arial" w:hAnsi="Arial" w:cs="Arial"/>
          <w:sz w:val="24"/>
          <w:szCs w:val="24"/>
          <w:lang w:val="es-ES"/>
        </w:rPr>
        <w:t xml:space="preserve"> la revisión de especies para la posible la poda, derribo o trasplante, así como otorgarlos y/o negarlos</w:t>
      </w:r>
      <w:r w:rsidR="00CC6332" w:rsidRPr="00197221">
        <w:rPr>
          <w:rFonts w:ascii="Arial" w:hAnsi="Arial" w:cs="Arial"/>
          <w:sz w:val="24"/>
          <w:szCs w:val="24"/>
          <w:lang w:val="es-ES"/>
        </w:rPr>
        <w:t xml:space="preserve"> en un plazo máximo de 7-9 </w:t>
      </w:r>
      <w:r w:rsidR="00BC3FFB" w:rsidRPr="00197221">
        <w:rPr>
          <w:rFonts w:ascii="Arial" w:hAnsi="Arial" w:cs="Arial"/>
          <w:sz w:val="24"/>
          <w:szCs w:val="24"/>
          <w:lang w:val="es-ES"/>
        </w:rPr>
        <w:t>días</w:t>
      </w:r>
      <w:r w:rsidR="00CC6332" w:rsidRPr="00197221">
        <w:rPr>
          <w:rFonts w:ascii="Arial" w:hAnsi="Arial" w:cs="Arial"/>
          <w:sz w:val="24"/>
          <w:szCs w:val="24"/>
          <w:lang w:val="es-ES"/>
        </w:rPr>
        <w:t xml:space="preserve"> hábiles, con el apoyo de </w:t>
      </w:r>
      <w:r w:rsidR="00BC3FFB" w:rsidRPr="00197221">
        <w:rPr>
          <w:rFonts w:ascii="Arial" w:hAnsi="Arial" w:cs="Arial"/>
          <w:sz w:val="24"/>
          <w:szCs w:val="24"/>
          <w:lang w:val="es-ES"/>
        </w:rPr>
        <w:t xml:space="preserve">Protección </w:t>
      </w:r>
      <w:r w:rsidR="003708B7" w:rsidRPr="00197221">
        <w:rPr>
          <w:rFonts w:ascii="Arial" w:hAnsi="Arial" w:cs="Arial"/>
          <w:sz w:val="24"/>
          <w:szCs w:val="24"/>
          <w:lang w:val="es-ES"/>
        </w:rPr>
        <w:t xml:space="preserve">Civil, Gestión Integral del Riesgo y Bomberos, Tonatico, </w:t>
      </w:r>
      <w:r w:rsidR="00BC3FFB" w:rsidRPr="00197221">
        <w:rPr>
          <w:rFonts w:ascii="Arial" w:hAnsi="Arial" w:cs="Arial"/>
          <w:sz w:val="24"/>
          <w:szCs w:val="24"/>
          <w:lang w:val="es-ES"/>
        </w:rPr>
        <w:t xml:space="preserve">quien es encargado de dictaminar y expedir un análisis técnico sobre las especies. </w:t>
      </w:r>
      <w:r w:rsidR="00CC6332" w:rsidRPr="00197221">
        <w:rPr>
          <w:rFonts w:ascii="Arial" w:hAnsi="Arial" w:cs="Arial"/>
          <w:sz w:val="24"/>
          <w:szCs w:val="24"/>
          <w:lang w:val="es-ES"/>
        </w:rPr>
        <w:t xml:space="preserve"> </w:t>
      </w:r>
    </w:p>
    <w:p w14:paraId="22FC159C" w14:textId="5EACDD1B" w:rsidR="00807BAF" w:rsidRPr="00A317B9" w:rsidRDefault="00E5795D" w:rsidP="00A317B9">
      <w:pPr>
        <w:numPr>
          <w:ilvl w:val="0"/>
          <w:numId w:val="5"/>
        </w:numPr>
        <w:spacing w:line="360" w:lineRule="auto"/>
        <w:jc w:val="both"/>
        <w:rPr>
          <w:rFonts w:ascii="Arial" w:hAnsi="Arial" w:cs="Arial"/>
          <w:sz w:val="24"/>
          <w:szCs w:val="24"/>
          <w:lang w:val="es-ES"/>
        </w:rPr>
      </w:pPr>
      <w:r w:rsidRPr="00197221">
        <w:rPr>
          <w:rFonts w:ascii="Arial" w:hAnsi="Arial" w:cs="Arial"/>
          <w:sz w:val="24"/>
          <w:szCs w:val="24"/>
          <w:lang w:val="es-ES"/>
        </w:rPr>
        <w:t>Realizar las actividades marcadas en el Plan de Trabajo de la Dirección de Ecología y Medio Ambiente 2025-2027</w:t>
      </w:r>
      <w:r w:rsidR="00265288" w:rsidRPr="00197221">
        <w:rPr>
          <w:rFonts w:ascii="Arial" w:hAnsi="Arial" w:cs="Arial"/>
          <w:sz w:val="24"/>
          <w:szCs w:val="24"/>
          <w:lang w:val="es-ES"/>
        </w:rPr>
        <w:t xml:space="preserve">. </w:t>
      </w:r>
    </w:p>
    <w:p w14:paraId="269D5B43" w14:textId="426A2B49" w:rsidR="00807BAF" w:rsidRDefault="00807BAF" w:rsidP="00092C47">
      <w:pPr>
        <w:pStyle w:val="Ttulo1"/>
        <w:spacing w:line="360" w:lineRule="auto"/>
        <w:jc w:val="center"/>
        <w:rPr>
          <w:rFonts w:ascii="Arial" w:hAnsi="Arial" w:cs="Arial"/>
          <w:b/>
          <w:bCs/>
          <w:color w:val="auto"/>
          <w:lang w:val="es-ES"/>
        </w:rPr>
      </w:pPr>
      <w:bookmarkStart w:id="11" w:name="_Toc209048032"/>
      <w:r w:rsidRPr="00807BAF">
        <w:rPr>
          <w:rFonts w:ascii="Arial" w:hAnsi="Arial" w:cs="Arial"/>
          <w:b/>
          <w:bCs/>
          <w:color w:val="auto"/>
          <w:lang w:val="es-ES"/>
        </w:rPr>
        <w:t>CAPÍTULO III DEL CONSEJO MUNICIPAL PARA LA PROTECCIÓN DE LA BIODIVERSIDAD Y DESARROLLO SOSTENIBLE.</w:t>
      </w:r>
      <w:r w:rsidR="00210B3D">
        <w:rPr>
          <w:rFonts w:ascii="Arial" w:hAnsi="Arial" w:cs="Arial"/>
          <w:b/>
          <w:bCs/>
          <w:color w:val="auto"/>
          <w:lang w:val="es-ES"/>
        </w:rPr>
        <w:t xml:space="preserve"> (COMPROBIDES)</w:t>
      </w:r>
      <w:bookmarkEnd w:id="11"/>
      <w:r w:rsidR="00210B3D">
        <w:rPr>
          <w:rFonts w:ascii="Arial" w:hAnsi="Arial" w:cs="Arial"/>
          <w:b/>
          <w:bCs/>
          <w:color w:val="auto"/>
          <w:lang w:val="es-ES"/>
        </w:rPr>
        <w:t xml:space="preserve"> </w:t>
      </w:r>
    </w:p>
    <w:p w14:paraId="24027E38" w14:textId="265C71FA" w:rsidR="00807BAF" w:rsidRDefault="00807BAF" w:rsidP="00092C47">
      <w:pPr>
        <w:spacing w:line="360" w:lineRule="auto"/>
        <w:rPr>
          <w:lang w:val="es-ES"/>
        </w:rPr>
      </w:pPr>
    </w:p>
    <w:p w14:paraId="352DD744" w14:textId="52E7084D" w:rsidR="00210B3D"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t xml:space="preserve">Artículo 6.- </w:t>
      </w:r>
      <w:r w:rsidRPr="00197221">
        <w:rPr>
          <w:rFonts w:ascii="Arial" w:hAnsi="Arial" w:cs="Arial"/>
          <w:sz w:val="24"/>
          <w:szCs w:val="24"/>
          <w:lang w:val="es-ES"/>
        </w:rPr>
        <w:t>La autoridad municipal, a través de las dependencias y organismos correspondientes, fomentará la integración del consejo de participación ciudadana en las acciones de preservación, restauración y la protección al ambiente conforme a lo establecido en este reglamento y las demás disposiciones en la materia.</w:t>
      </w:r>
    </w:p>
    <w:p w14:paraId="19ED06FD" w14:textId="3AA80E77" w:rsidR="00807BAF"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t xml:space="preserve">Artículo 7.- </w:t>
      </w:r>
      <w:r w:rsidRPr="00197221">
        <w:rPr>
          <w:rFonts w:ascii="Arial" w:hAnsi="Arial" w:cs="Arial"/>
          <w:sz w:val="24"/>
          <w:szCs w:val="24"/>
          <w:lang w:val="es-ES"/>
        </w:rPr>
        <w:t>El Consejo podrá ser un órgano de asesoría, consulta, estudio y opinión en materia de conservación, preservación, remediación, rehabilitación, restauración del medio ambiente y los recursos naturales del Municipio.</w:t>
      </w:r>
    </w:p>
    <w:p w14:paraId="52BEC1DA" w14:textId="148F3FB0" w:rsidR="00807BAF"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lastRenderedPageBreak/>
        <w:t xml:space="preserve">Artículo 8.- </w:t>
      </w:r>
      <w:r w:rsidRPr="00197221">
        <w:rPr>
          <w:rFonts w:ascii="Arial" w:hAnsi="Arial" w:cs="Arial"/>
          <w:sz w:val="24"/>
          <w:szCs w:val="24"/>
          <w:lang w:val="es-ES"/>
        </w:rPr>
        <w:t>El Consejo estará integrado por un presidente, un secretario técnico y hasta diez vocales los cuales deberán contar con un suplente.</w:t>
      </w:r>
    </w:p>
    <w:p w14:paraId="7B1FA28E" w14:textId="77777777" w:rsidR="00807BAF"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t>Artículo 9</w:t>
      </w:r>
      <w:r w:rsidRPr="00197221">
        <w:rPr>
          <w:rFonts w:ascii="Arial" w:hAnsi="Arial" w:cs="Arial"/>
          <w:sz w:val="24"/>
          <w:szCs w:val="24"/>
          <w:lang w:val="es-ES"/>
        </w:rPr>
        <w:t>.</w:t>
      </w:r>
      <w:r w:rsidRPr="00197221">
        <w:rPr>
          <w:rFonts w:ascii="Arial" w:hAnsi="Arial" w:cs="Arial"/>
          <w:b/>
          <w:sz w:val="24"/>
          <w:szCs w:val="24"/>
          <w:lang w:val="es-ES"/>
        </w:rPr>
        <w:t xml:space="preserve">- </w:t>
      </w:r>
      <w:r w:rsidRPr="00197221">
        <w:rPr>
          <w:rFonts w:ascii="Arial" w:hAnsi="Arial" w:cs="Arial"/>
          <w:sz w:val="24"/>
          <w:szCs w:val="24"/>
          <w:lang w:val="es-ES"/>
        </w:rPr>
        <w:t>Son funciones del Consejo:</w:t>
      </w:r>
    </w:p>
    <w:p w14:paraId="07AC240A" w14:textId="77777777" w:rsidR="00807BAF" w:rsidRPr="00197221" w:rsidRDefault="00807BAF" w:rsidP="00092C47">
      <w:pPr>
        <w:numPr>
          <w:ilvl w:val="0"/>
          <w:numId w:val="6"/>
        </w:numPr>
        <w:spacing w:line="360" w:lineRule="auto"/>
        <w:jc w:val="both"/>
        <w:rPr>
          <w:rFonts w:ascii="Arial" w:hAnsi="Arial" w:cs="Arial"/>
          <w:sz w:val="24"/>
          <w:szCs w:val="24"/>
          <w:lang w:val="es-ES"/>
        </w:rPr>
      </w:pPr>
      <w:r w:rsidRPr="00197221">
        <w:rPr>
          <w:rFonts w:ascii="Arial" w:hAnsi="Arial" w:cs="Arial"/>
          <w:sz w:val="24"/>
          <w:szCs w:val="24"/>
          <w:lang w:val="es-ES"/>
        </w:rPr>
        <w:t>Proporcionar orientación y emitir opiniones en materia ambiental y equilibrio ecológico;</w:t>
      </w:r>
    </w:p>
    <w:p w14:paraId="71EF503F" w14:textId="77777777" w:rsidR="00807BAF" w:rsidRPr="00197221" w:rsidRDefault="00807BAF" w:rsidP="00092C47">
      <w:pPr>
        <w:numPr>
          <w:ilvl w:val="0"/>
          <w:numId w:val="6"/>
        </w:numPr>
        <w:spacing w:line="360" w:lineRule="auto"/>
        <w:jc w:val="both"/>
        <w:rPr>
          <w:rFonts w:ascii="Arial" w:hAnsi="Arial" w:cs="Arial"/>
          <w:sz w:val="24"/>
          <w:szCs w:val="24"/>
          <w:lang w:val="es-ES"/>
        </w:rPr>
      </w:pPr>
      <w:r w:rsidRPr="00197221">
        <w:rPr>
          <w:rFonts w:ascii="Arial" w:hAnsi="Arial" w:cs="Arial"/>
          <w:sz w:val="24"/>
          <w:szCs w:val="24"/>
          <w:lang w:val="es-ES"/>
        </w:rPr>
        <w:t>Concertar acciones con los sectores social y privado para atender los asuntos que promuevan la conservación de la biodiversidad, el equilibrio ecológico y del medio ambiente;</w:t>
      </w:r>
    </w:p>
    <w:p w14:paraId="04E67F12" w14:textId="77777777" w:rsidR="00807BAF" w:rsidRPr="00197221" w:rsidRDefault="00807BAF" w:rsidP="00092C47">
      <w:pPr>
        <w:numPr>
          <w:ilvl w:val="0"/>
          <w:numId w:val="6"/>
        </w:numPr>
        <w:spacing w:line="360" w:lineRule="auto"/>
        <w:jc w:val="both"/>
        <w:rPr>
          <w:rFonts w:ascii="Arial" w:hAnsi="Arial" w:cs="Arial"/>
          <w:sz w:val="24"/>
          <w:szCs w:val="24"/>
          <w:lang w:val="es-ES"/>
        </w:rPr>
      </w:pPr>
      <w:r w:rsidRPr="00197221">
        <w:rPr>
          <w:rFonts w:ascii="Arial" w:hAnsi="Arial" w:cs="Arial"/>
          <w:sz w:val="24"/>
          <w:szCs w:val="24"/>
          <w:lang w:val="es-ES"/>
        </w:rPr>
        <w:t>Participar en los temas de educación, capacitación y difusión, orientadas a fomentar una cultura de responsabilidad ambiental y de protección a la biodiversidad;</w:t>
      </w:r>
    </w:p>
    <w:p w14:paraId="19A58486" w14:textId="77777777" w:rsidR="00807BAF" w:rsidRPr="00197221" w:rsidRDefault="00807BAF" w:rsidP="00092C47">
      <w:pPr>
        <w:numPr>
          <w:ilvl w:val="0"/>
          <w:numId w:val="6"/>
        </w:numPr>
        <w:spacing w:line="360" w:lineRule="auto"/>
        <w:jc w:val="both"/>
        <w:rPr>
          <w:rFonts w:ascii="Arial" w:hAnsi="Arial" w:cs="Arial"/>
          <w:sz w:val="24"/>
          <w:szCs w:val="24"/>
          <w:lang w:val="es-ES"/>
        </w:rPr>
      </w:pPr>
      <w:r w:rsidRPr="00197221">
        <w:rPr>
          <w:rFonts w:ascii="Arial" w:hAnsi="Arial" w:cs="Arial"/>
          <w:sz w:val="24"/>
          <w:szCs w:val="24"/>
          <w:lang w:val="es-ES"/>
        </w:rPr>
        <w:t>Promover la participación de la sociedad en la planeación, ejecución y evaluación de las políticas ambientales;</w:t>
      </w:r>
    </w:p>
    <w:p w14:paraId="24704394" w14:textId="568B10DD" w:rsidR="00807BAF" w:rsidRPr="00197221" w:rsidRDefault="00210B3D" w:rsidP="00092C47">
      <w:pPr>
        <w:numPr>
          <w:ilvl w:val="0"/>
          <w:numId w:val="6"/>
        </w:numPr>
        <w:spacing w:line="360" w:lineRule="auto"/>
        <w:jc w:val="both"/>
        <w:rPr>
          <w:rFonts w:ascii="Arial" w:hAnsi="Arial" w:cs="Arial"/>
          <w:sz w:val="24"/>
          <w:szCs w:val="24"/>
          <w:lang w:val="es-ES"/>
        </w:rPr>
      </w:pPr>
      <w:r w:rsidRPr="00197221">
        <w:rPr>
          <w:rFonts w:ascii="Arial" w:hAnsi="Arial" w:cs="Arial"/>
          <w:sz w:val="24"/>
          <w:szCs w:val="24"/>
          <w:lang w:val="es-ES"/>
        </w:rPr>
        <w:t xml:space="preserve"> </w:t>
      </w:r>
      <w:r w:rsidR="00807BAF" w:rsidRPr="00197221">
        <w:rPr>
          <w:rFonts w:ascii="Arial" w:hAnsi="Arial" w:cs="Arial"/>
          <w:sz w:val="24"/>
          <w:szCs w:val="24"/>
          <w:lang w:val="es-ES"/>
        </w:rPr>
        <w:t>Gestionar los asuntos que se le pongan a consideración;</w:t>
      </w:r>
    </w:p>
    <w:p w14:paraId="01DD3C97" w14:textId="3337B7A1" w:rsidR="00807BAF" w:rsidRPr="00197221" w:rsidRDefault="00807BAF" w:rsidP="00092C47">
      <w:pPr>
        <w:numPr>
          <w:ilvl w:val="0"/>
          <w:numId w:val="6"/>
        </w:numPr>
        <w:spacing w:line="360" w:lineRule="auto"/>
        <w:jc w:val="both"/>
        <w:rPr>
          <w:rFonts w:ascii="Arial" w:hAnsi="Arial" w:cs="Arial"/>
          <w:sz w:val="24"/>
          <w:szCs w:val="24"/>
          <w:lang w:val="es-ES"/>
        </w:rPr>
      </w:pPr>
      <w:r w:rsidRPr="00197221">
        <w:rPr>
          <w:rFonts w:ascii="Arial" w:hAnsi="Arial" w:cs="Arial"/>
          <w:sz w:val="24"/>
          <w:szCs w:val="24"/>
          <w:lang w:val="es-ES"/>
        </w:rPr>
        <w:t>Cooperar con las diferentes dependencias de la Administración Pública Municipal, en los casos de emergencia y contingencia ambiental;</w:t>
      </w:r>
    </w:p>
    <w:p w14:paraId="7B8C612B" w14:textId="217283C7" w:rsidR="006314D0" w:rsidRPr="00197221" w:rsidRDefault="006314D0" w:rsidP="00092C47">
      <w:pPr>
        <w:numPr>
          <w:ilvl w:val="0"/>
          <w:numId w:val="6"/>
        </w:numPr>
        <w:spacing w:line="360" w:lineRule="auto"/>
        <w:jc w:val="both"/>
        <w:rPr>
          <w:rFonts w:ascii="Arial" w:hAnsi="Arial" w:cs="Arial"/>
          <w:sz w:val="24"/>
          <w:szCs w:val="24"/>
          <w:lang w:val="es-ES"/>
        </w:rPr>
      </w:pPr>
      <w:r w:rsidRPr="00197221">
        <w:rPr>
          <w:rFonts w:ascii="Arial" w:hAnsi="Arial" w:cs="Arial"/>
          <w:sz w:val="24"/>
          <w:szCs w:val="24"/>
          <w:lang w:val="es-ES"/>
        </w:rPr>
        <w:t>El comité tiene la obligación de difundir las actas en la página oficial municipal para dar cumplimiento al principio de máxima publicidad</w:t>
      </w:r>
      <w:r w:rsidR="007A2103" w:rsidRPr="00197221">
        <w:rPr>
          <w:rFonts w:ascii="Arial" w:hAnsi="Arial" w:cs="Arial"/>
          <w:sz w:val="24"/>
          <w:szCs w:val="24"/>
          <w:lang w:val="es-ES"/>
        </w:rPr>
        <w:t>;</w:t>
      </w:r>
    </w:p>
    <w:p w14:paraId="47417937" w14:textId="22AA1EB3" w:rsidR="00807BAF" w:rsidRPr="00197221" w:rsidRDefault="00807BAF" w:rsidP="00092C47">
      <w:pPr>
        <w:numPr>
          <w:ilvl w:val="0"/>
          <w:numId w:val="6"/>
        </w:numPr>
        <w:spacing w:line="360" w:lineRule="auto"/>
        <w:jc w:val="both"/>
        <w:rPr>
          <w:rFonts w:ascii="Arial" w:hAnsi="Arial" w:cs="Arial"/>
          <w:sz w:val="24"/>
          <w:szCs w:val="24"/>
          <w:lang w:val="es-ES"/>
        </w:rPr>
      </w:pPr>
      <w:r w:rsidRPr="00197221">
        <w:rPr>
          <w:rFonts w:ascii="Arial" w:hAnsi="Arial" w:cs="Arial"/>
          <w:sz w:val="24"/>
          <w:szCs w:val="24"/>
          <w:lang w:val="es-ES"/>
        </w:rPr>
        <w:t>Las demás que sean necesarias para el cumplimiento de su objeto</w:t>
      </w:r>
    </w:p>
    <w:p w14:paraId="22336F04" w14:textId="1A4B91B3" w:rsidR="00807BAF"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t>Artículo 10</w:t>
      </w:r>
      <w:r w:rsidRPr="00197221">
        <w:rPr>
          <w:rFonts w:ascii="Arial" w:hAnsi="Arial" w:cs="Arial"/>
          <w:sz w:val="24"/>
          <w:szCs w:val="24"/>
          <w:lang w:val="es-ES"/>
        </w:rPr>
        <w:t>. Para el desempeño de sus atribuciones, el Consejo se reunirá en sesiones que serán ordinarias o, en su caso, extraordinarias.</w:t>
      </w:r>
    </w:p>
    <w:p w14:paraId="0C28D126" w14:textId="4A3DC8DA" w:rsidR="00807BAF" w:rsidRPr="00197221" w:rsidRDefault="00807BAF" w:rsidP="00092C47">
      <w:pPr>
        <w:spacing w:line="360" w:lineRule="auto"/>
        <w:rPr>
          <w:rFonts w:ascii="Arial" w:hAnsi="Arial" w:cs="Arial"/>
          <w:sz w:val="24"/>
          <w:szCs w:val="24"/>
          <w:lang w:val="es-ES"/>
        </w:rPr>
      </w:pPr>
      <w:r w:rsidRPr="00197221">
        <w:rPr>
          <w:rFonts w:ascii="Arial" w:hAnsi="Arial" w:cs="Arial"/>
          <w:b/>
          <w:sz w:val="24"/>
          <w:szCs w:val="24"/>
          <w:lang w:val="es-ES"/>
        </w:rPr>
        <w:t xml:space="preserve">Artículo </w:t>
      </w:r>
      <w:r w:rsidRPr="00197221">
        <w:rPr>
          <w:rFonts w:ascii="Arial" w:hAnsi="Arial" w:cs="Arial"/>
          <w:sz w:val="24"/>
          <w:szCs w:val="24"/>
          <w:lang w:val="es-ES"/>
        </w:rPr>
        <w:t xml:space="preserve">11. Las sesiones ordinarias se celebrarán, una cada </w:t>
      </w:r>
      <w:r w:rsidR="00210B3D" w:rsidRPr="00197221">
        <w:rPr>
          <w:rFonts w:ascii="Arial" w:hAnsi="Arial" w:cs="Arial"/>
          <w:sz w:val="24"/>
          <w:szCs w:val="24"/>
          <w:lang w:val="es-ES"/>
        </w:rPr>
        <w:t>seis</w:t>
      </w:r>
      <w:r w:rsidRPr="00197221">
        <w:rPr>
          <w:rFonts w:ascii="Arial" w:hAnsi="Arial" w:cs="Arial"/>
          <w:sz w:val="24"/>
          <w:szCs w:val="24"/>
          <w:lang w:val="es-ES"/>
        </w:rPr>
        <w:t xml:space="preserve"> meses por lo menos, en la fecha y hora que acuerde el presidente del Consejo,</w:t>
      </w:r>
      <w:r w:rsidR="00210B3D" w:rsidRPr="00197221">
        <w:rPr>
          <w:rFonts w:ascii="Arial" w:hAnsi="Arial" w:cs="Arial"/>
          <w:sz w:val="24"/>
          <w:szCs w:val="24"/>
          <w:lang w:val="es-ES"/>
        </w:rPr>
        <w:t xml:space="preserve"> a partir de la fecha de </w:t>
      </w:r>
      <w:r w:rsidR="00E31303" w:rsidRPr="00197221">
        <w:rPr>
          <w:rFonts w:ascii="Arial" w:hAnsi="Arial" w:cs="Arial"/>
          <w:sz w:val="24"/>
          <w:szCs w:val="24"/>
          <w:lang w:val="es-ES"/>
        </w:rPr>
        <w:t>creación, debiéndose</w:t>
      </w:r>
      <w:r w:rsidRPr="00197221">
        <w:rPr>
          <w:rFonts w:ascii="Arial" w:hAnsi="Arial" w:cs="Arial"/>
          <w:sz w:val="24"/>
          <w:szCs w:val="24"/>
          <w:lang w:val="es-ES"/>
        </w:rPr>
        <w:t xml:space="preserve"> citar a los miembros por escrito y por conducto del secretario técnico, con una anticipación no menor de cinco días hábiles.</w:t>
      </w:r>
    </w:p>
    <w:p w14:paraId="47E6F3CC" w14:textId="736872A5" w:rsidR="00807BAF"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lastRenderedPageBreak/>
        <w:t xml:space="preserve">Artículo 12. </w:t>
      </w:r>
      <w:r w:rsidRPr="00197221">
        <w:rPr>
          <w:rFonts w:ascii="Arial" w:hAnsi="Arial" w:cs="Arial"/>
          <w:sz w:val="24"/>
          <w:szCs w:val="24"/>
          <w:lang w:val="es-ES"/>
        </w:rPr>
        <w:t>En la Convocatoria respectiva se hará saber el Orden del Día y se dará cuenta de los asuntos por tratar. Las sesiones se desarrollarán de la siguiente manera:</w:t>
      </w:r>
    </w:p>
    <w:p w14:paraId="0223A338" w14:textId="77777777" w:rsidR="00807BAF" w:rsidRPr="00197221" w:rsidRDefault="00807BAF" w:rsidP="00092C47">
      <w:pPr>
        <w:numPr>
          <w:ilvl w:val="0"/>
          <w:numId w:val="7"/>
        </w:numPr>
        <w:spacing w:line="360" w:lineRule="auto"/>
        <w:jc w:val="both"/>
        <w:rPr>
          <w:rFonts w:ascii="Arial" w:hAnsi="Arial" w:cs="Arial"/>
          <w:sz w:val="24"/>
          <w:szCs w:val="24"/>
          <w:lang w:val="es-ES"/>
        </w:rPr>
      </w:pPr>
      <w:r w:rsidRPr="00197221">
        <w:rPr>
          <w:rFonts w:ascii="Arial" w:hAnsi="Arial" w:cs="Arial"/>
          <w:sz w:val="24"/>
          <w:szCs w:val="24"/>
          <w:lang w:val="es-ES"/>
        </w:rPr>
        <w:t>Lista de asistencia y declaratoria del quórum legal;</w:t>
      </w:r>
    </w:p>
    <w:p w14:paraId="2C39411C" w14:textId="77777777" w:rsidR="00807BAF" w:rsidRPr="00197221" w:rsidRDefault="00807BAF" w:rsidP="00092C47">
      <w:pPr>
        <w:numPr>
          <w:ilvl w:val="0"/>
          <w:numId w:val="7"/>
        </w:numPr>
        <w:spacing w:line="360" w:lineRule="auto"/>
        <w:jc w:val="both"/>
        <w:rPr>
          <w:rFonts w:ascii="Arial" w:hAnsi="Arial" w:cs="Arial"/>
          <w:sz w:val="24"/>
          <w:szCs w:val="24"/>
          <w:lang w:val="es-ES"/>
        </w:rPr>
      </w:pPr>
      <w:r w:rsidRPr="00197221">
        <w:rPr>
          <w:rFonts w:ascii="Arial" w:hAnsi="Arial" w:cs="Arial"/>
          <w:sz w:val="24"/>
          <w:szCs w:val="24"/>
          <w:lang w:val="es-ES"/>
        </w:rPr>
        <w:t>Lectura y aprobación del orden del día;</w:t>
      </w:r>
    </w:p>
    <w:p w14:paraId="2B8397A2" w14:textId="77777777" w:rsidR="00807BAF" w:rsidRPr="00197221" w:rsidRDefault="00807BAF" w:rsidP="00092C47">
      <w:pPr>
        <w:numPr>
          <w:ilvl w:val="0"/>
          <w:numId w:val="7"/>
        </w:numPr>
        <w:spacing w:line="360" w:lineRule="auto"/>
        <w:jc w:val="both"/>
        <w:rPr>
          <w:rFonts w:ascii="Arial" w:hAnsi="Arial" w:cs="Arial"/>
          <w:sz w:val="24"/>
          <w:szCs w:val="24"/>
          <w:lang w:val="es-ES"/>
        </w:rPr>
      </w:pPr>
      <w:r w:rsidRPr="00197221">
        <w:rPr>
          <w:rFonts w:ascii="Arial" w:hAnsi="Arial" w:cs="Arial"/>
          <w:sz w:val="24"/>
          <w:szCs w:val="24"/>
          <w:lang w:val="es-ES"/>
        </w:rPr>
        <w:t>Informe del seguimiento de acuerdos;</w:t>
      </w:r>
    </w:p>
    <w:p w14:paraId="725CDEC4" w14:textId="77777777" w:rsidR="00807BAF" w:rsidRPr="00197221" w:rsidRDefault="00807BAF" w:rsidP="00092C47">
      <w:pPr>
        <w:numPr>
          <w:ilvl w:val="0"/>
          <w:numId w:val="7"/>
        </w:numPr>
        <w:spacing w:line="360" w:lineRule="auto"/>
        <w:jc w:val="both"/>
        <w:rPr>
          <w:rFonts w:ascii="Arial" w:hAnsi="Arial" w:cs="Arial"/>
          <w:sz w:val="24"/>
          <w:szCs w:val="24"/>
          <w:lang w:val="es-ES"/>
        </w:rPr>
      </w:pPr>
      <w:r w:rsidRPr="00197221">
        <w:rPr>
          <w:rFonts w:ascii="Arial" w:hAnsi="Arial" w:cs="Arial"/>
          <w:sz w:val="24"/>
          <w:szCs w:val="24"/>
          <w:lang w:val="es-ES"/>
        </w:rPr>
        <w:t>Asuntos a tratar y acuerdos generados;</w:t>
      </w:r>
    </w:p>
    <w:p w14:paraId="6FDAF8E4" w14:textId="77777777" w:rsidR="00807BAF" w:rsidRPr="00197221" w:rsidRDefault="00807BAF" w:rsidP="00092C47">
      <w:pPr>
        <w:numPr>
          <w:ilvl w:val="0"/>
          <w:numId w:val="7"/>
        </w:numPr>
        <w:spacing w:line="360" w:lineRule="auto"/>
        <w:jc w:val="both"/>
        <w:rPr>
          <w:rFonts w:ascii="Arial" w:hAnsi="Arial" w:cs="Arial"/>
          <w:sz w:val="24"/>
          <w:szCs w:val="24"/>
          <w:lang w:val="es-ES"/>
        </w:rPr>
      </w:pPr>
      <w:r w:rsidRPr="00197221">
        <w:rPr>
          <w:rFonts w:ascii="Arial" w:hAnsi="Arial" w:cs="Arial"/>
          <w:sz w:val="24"/>
          <w:szCs w:val="24"/>
          <w:lang w:val="es-ES"/>
        </w:rPr>
        <w:t>Asuntos generales;</w:t>
      </w:r>
    </w:p>
    <w:p w14:paraId="7C727FDC" w14:textId="50DDDBF7" w:rsidR="00807BAF" w:rsidRPr="00197221" w:rsidRDefault="00807BAF" w:rsidP="00092C47">
      <w:pPr>
        <w:numPr>
          <w:ilvl w:val="0"/>
          <w:numId w:val="7"/>
        </w:numPr>
        <w:spacing w:line="360" w:lineRule="auto"/>
        <w:jc w:val="both"/>
        <w:rPr>
          <w:rFonts w:ascii="Arial" w:hAnsi="Arial" w:cs="Arial"/>
          <w:sz w:val="24"/>
          <w:szCs w:val="24"/>
          <w:lang w:val="es-ES"/>
        </w:rPr>
      </w:pPr>
      <w:r w:rsidRPr="00197221">
        <w:rPr>
          <w:rFonts w:ascii="Arial" w:hAnsi="Arial" w:cs="Arial"/>
          <w:sz w:val="24"/>
          <w:szCs w:val="24"/>
          <w:lang w:val="es-ES"/>
        </w:rPr>
        <w:t>Clausura de la sesión;</w:t>
      </w:r>
    </w:p>
    <w:p w14:paraId="4DAA7C06" w14:textId="65710151" w:rsidR="00807BAF"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t xml:space="preserve">Artículo 13. </w:t>
      </w:r>
      <w:r w:rsidRPr="00197221">
        <w:rPr>
          <w:rFonts w:ascii="Arial" w:hAnsi="Arial" w:cs="Arial"/>
          <w:sz w:val="24"/>
          <w:szCs w:val="24"/>
          <w:lang w:val="es-ES"/>
        </w:rPr>
        <w:t xml:space="preserve">Las sesiones extraordinarias se efectuarán cuando las convoque el presidente del Consejo, por conducto del secretario técnico, debiéndose citar a los miembros por escrito, con una anticipación mínima de </w:t>
      </w:r>
      <w:r w:rsidR="00210B3D" w:rsidRPr="00197221">
        <w:rPr>
          <w:rFonts w:ascii="Arial" w:hAnsi="Arial" w:cs="Arial"/>
          <w:sz w:val="24"/>
          <w:szCs w:val="24"/>
          <w:lang w:val="es-ES"/>
        </w:rPr>
        <w:t>72</w:t>
      </w:r>
      <w:r w:rsidRPr="00197221">
        <w:rPr>
          <w:rFonts w:ascii="Arial" w:hAnsi="Arial" w:cs="Arial"/>
          <w:sz w:val="24"/>
          <w:szCs w:val="24"/>
          <w:lang w:val="es-ES"/>
        </w:rPr>
        <w:t xml:space="preserve"> horas. En la convocatoria se expresará el asunto o asuntos por tratar y la sesión no podrá versar sobre asunto distinto.</w:t>
      </w:r>
    </w:p>
    <w:p w14:paraId="544760C2" w14:textId="2FD0059F" w:rsidR="00807BAF"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t xml:space="preserve">Artículo 14. </w:t>
      </w:r>
      <w:r w:rsidRPr="00197221">
        <w:rPr>
          <w:rFonts w:ascii="Arial" w:hAnsi="Arial" w:cs="Arial"/>
          <w:sz w:val="24"/>
          <w:szCs w:val="24"/>
          <w:lang w:val="es-ES"/>
        </w:rPr>
        <w:t>Tanto en las sesiones ordinarias como en las extraordinarias, el quórum legal será de la mitad más uno de los miembros del Consejo. En caso de que dicho número no se reúna, se podrá realizar en el momento una segunda convocatoria y se citará a los miembros por escrito para que concurran en un plazo que no excederá de 5 días hábiles y ejecutándose la sesión con los miembros que se encuentren presentes.</w:t>
      </w:r>
    </w:p>
    <w:p w14:paraId="303D717D" w14:textId="5A74839F" w:rsidR="00807BAF" w:rsidRPr="00197221" w:rsidRDefault="00807BAF" w:rsidP="00092C47">
      <w:pPr>
        <w:spacing w:line="360" w:lineRule="auto"/>
        <w:jc w:val="both"/>
        <w:rPr>
          <w:rFonts w:ascii="Arial" w:hAnsi="Arial" w:cs="Arial"/>
          <w:sz w:val="24"/>
          <w:szCs w:val="24"/>
          <w:lang w:val="es-ES"/>
        </w:rPr>
      </w:pPr>
      <w:r w:rsidRPr="00197221">
        <w:rPr>
          <w:rFonts w:ascii="Arial" w:hAnsi="Arial" w:cs="Arial"/>
          <w:b/>
          <w:sz w:val="24"/>
          <w:szCs w:val="24"/>
          <w:lang w:val="es-ES"/>
        </w:rPr>
        <w:t>Artículo 15</w:t>
      </w:r>
      <w:r w:rsidRPr="00197221">
        <w:rPr>
          <w:rFonts w:ascii="Arial" w:hAnsi="Arial" w:cs="Arial"/>
          <w:sz w:val="24"/>
          <w:szCs w:val="24"/>
          <w:lang w:val="es-ES"/>
        </w:rPr>
        <w:t>. El Consejo se regirá de acuerdo a lo estipulado en este capítulo del presente reglamento.</w:t>
      </w:r>
    </w:p>
    <w:p w14:paraId="05BCD59B" w14:textId="5A3D2219" w:rsidR="00807BAF" w:rsidRPr="00A317B9" w:rsidRDefault="00807BAF" w:rsidP="00A317B9">
      <w:pPr>
        <w:spacing w:line="360" w:lineRule="auto"/>
        <w:jc w:val="both"/>
        <w:rPr>
          <w:rFonts w:ascii="Arial" w:hAnsi="Arial" w:cs="Arial"/>
          <w:sz w:val="24"/>
          <w:szCs w:val="24"/>
          <w:lang w:val="es-ES"/>
        </w:rPr>
      </w:pPr>
      <w:r w:rsidRPr="00197221">
        <w:rPr>
          <w:rFonts w:ascii="Arial" w:hAnsi="Arial" w:cs="Arial"/>
          <w:b/>
          <w:sz w:val="24"/>
          <w:szCs w:val="24"/>
          <w:lang w:val="es-ES"/>
        </w:rPr>
        <w:t>Artículo 16</w:t>
      </w:r>
      <w:r w:rsidRPr="00197221">
        <w:rPr>
          <w:rFonts w:ascii="Arial" w:hAnsi="Arial" w:cs="Arial"/>
          <w:sz w:val="24"/>
          <w:szCs w:val="24"/>
          <w:lang w:val="es-ES"/>
        </w:rPr>
        <w:t>. Si alguno de los integrantes del Consejo, por alguna causa personal decide dejar de participar, ante el consejo deberá presentar su renuncia por escrito y a su vez, los integrantes del Consejo emitirán el nuevo proceso de integración mediante convocatoria</w:t>
      </w:r>
    </w:p>
    <w:p w14:paraId="1B98DA38" w14:textId="11D9F225" w:rsidR="009A46AE" w:rsidRPr="001B19A8" w:rsidRDefault="009A46AE" w:rsidP="00092C47">
      <w:pPr>
        <w:pStyle w:val="Ttulo1"/>
        <w:spacing w:line="360" w:lineRule="auto"/>
        <w:jc w:val="center"/>
        <w:rPr>
          <w:rFonts w:ascii="Arial" w:hAnsi="Arial" w:cs="Arial"/>
          <w:b/>
          <w:bCs/>
          <w:color w:val="auto"/>
          <w:lang w:val="es-ES"/>
        </w:rPr>
      </w:pPr>
      <w:bookmarkStart w:id="12" w:name="_Toc209048033"/>
      <w:r w:rsidRPr="001B19A8">
        <w:rPr>
          <w:rFonts w:ascii="Arial" w:eastAsia="Verdana" w:hAnsi="Arial" w:cs="Arial"/>
          <w:b/>
          <w:bCs/>
          <w:color w:val="auto"/>
          <w:lang w:val="es-ES"/>
        </w:rPr>
        <w:lastRenderedPageBreak/>
        <w:t>CAPÍTULO</w:t>
      </w:r>
      <w:r w:rsidRPr="001B19A8">
        <w:rPr>
          <w:rFonts w:ascii="Arial" w:eastAsia="Verdana" w:hAnsi="Arial" w:cs="Arial"/>
          <w:b/>
          <w:bCs/>
          <w:color w:val="auto"/>
          <w:spacing w:val="40"/>
          <w:lang w:val="es-ES"/>
        </w:rPr>
        <w:t xml:space="preserve"> </w:t>
      </w:r>
      <w:r w:rsidRPr="001B19A8">
        <w:rPr>
          <w:rFonts w:ascii="Arial" w:eastAsia="Verdana" w:hAnsi="Arial" w:cs="Arial"/>
          <w:b/>
          <w:bCs/>
          <w:color w:val="auto"/>
          <w:spacing w:val="-5"/>
          <w:lang w:val="es-ES"/>
        </w:rPr>
        <w:t>IV</w:t>
      </w:r>
      <w:bookmarkEnd w:id="12"/>
    </w:p>
    <w:p w14:paraId="0EFE58FC" w14:textId="78FB2C53" w:rsidR="00807BAF" w:rsidRDefault="009A46AE" w:rsidP="009F6208">
      <w:pPr>
        <w:pStyle w:val="Ttulo1"/>
        <w:spacing w:line="360" w:lineRule="auto"/>
        <w:jc w:val="center"/>
        <w:rPr>
          <w:rFonts w:ascii="Arial" w:eastAsia="Verdana" w:hAnsi="Arial" w:cs="Arial"/>
          <w:b/>
          <w:bCs/>
          <w:color w:val="auto"/>
          <w:lang w:val="es-ES"/>
        </w:rPr>
      </w:pPr>
      <w:bookmarkStart w:id="13" w:name="_Toc209048034"/>
      <w:r w:rsidRPr="001B19A8">
        <w:rPr>
          <w:rFonts w:ascii="Arial" w:eastAsia="Verdana" w:hAnsi="Arial" w:cs="Arial"/>
          <w:b/>
          <w:bCs/>
          <w:color w:val="auto"/>
          <w:w w:val="105"/>
          <w:lang w:val="es-ES"/>
        </w:rPr>
        <w:t>DE</w:t>
      </w:r>
      <w:r w:rsidRPr="001B19A8">
        <w:rPr>
          <w:rFonts w:ascii="Arial" w:eastAsia="Verdana" w:hAnsi="Arial" w:cs="Arial"/>
          <w:b/>
          <w:bCs/>
          <w:color w:val="auto"/>
          <w:spacing w:val="-5"/>
          <w:w w:val="105"/>
          <w:lang w:val="es-ES"/>
        </w:rPr>
        <w:t xml:space="preserve"> </w:t>
      </w:r>
      <w:r w:rsidRPr="001B19A8">
        <w:rPr>
          <w:rFonts w:ascii="Arial" w:eastAsia="Verdana" w:hAnsi="Arial" w:cs="Arial"/>
          <w:b/>
          <w:bCs/>
          <w:color w:val="auto"/>
          <w:w w:val="105"/>
          <w:lang w:val="es-ES"/>
        </w:rPr>
        <w:t>LA</w:t>
      </w:r>
      <w:r w:rsidRPr="001B19A8">
        <w:rPr>
          <w:rFonts w:ascii="Arial" w:eastAsia="Verdana" w:hAnsi="Arial" w:cs="Arial"/>
          <w:b/>
          <w:bCs/>
          <w:color w:val="auto"/>
          <w:spacing w:val="-4"/>
          <w:w w:val="105"/>
          <w:lang w:val="es-ES"/>
        </w:rPr>
        <w:t xml:space="preserve"> </w:t>
      </w:r>
      <w:r w:rsidRPr="001B19A8">
        <w:rPr>
          <w:rFonts w:ascii="Arial" w:eastAsia="Verdana" w:hAnsi="Arial" w:cs="Arial"/>
          <w:b/>
          <w:bCs/>
          <w:color w:val="auto"/>
          <w:w w:val="105"/>
          <w:lang w:val="es-ES"/>
        </w:rPr>
        <w:t>PREVENCIÓN</w:t>
      </w:r>
      <w:r w:rsidRPr="001B19A8">
        <w:rPr>
          <w:rFonts w:ascii="Arial" w:eastAsia="Verdana" w:hAnsi="Arial" w:cs="Arial"/>
          <w:b/>
          <w:bCs/>
          <w:color w:val="auto"/>
          <w:spacing w:val="-9"/>
          <w:w w:val="105"/>
          <w:lang w:val="es-ES"/>
        </w:rPr>
        <w:t xml:space="preserve"> </w:t>
      </w:r>
      <w:r w:rsidRPr="001B19A8">
        <w:rPr>
          <w:rFonts w:ascii="Arial" w:eastAsia="Verdana" w:hAnsi="Arial" w:cs="Arial"/>
          <w:b/>
          <w:bCs/>
          <w:color w:val="auto"/>
          <w:w w:val="105"/>
          <w:lang w:val="es-ES"/>
        </w:rPr>
        <w:t>Y</w:t>
      </w:r>
      <w:r w:rsidRPr="001B19A8">
        <w:rPr>
          <w:rFonts w:ascii="Arial" w:eastAsia="Verdana" w:hAnsi="Arial" w:cs="Arial"/>
          <w:b/>
          <w:bCs/>
          <w:color w:val="auto"/>
          <w:spacing w:val="-5"/>
          <w:w w:val="105"/>
          <w:lang w:val="es-ES"/>
        </w:rPr>
        <w:t xml:space="preserve"> </w:t>
      </w:r>
      <w:r w:rsidRPr="001B19A8">
        <w:rPr>
          <w:rFonts w:ascii="Arial" w:eastAsia="Verdana" w:hAnsi="Arial" w:cs="Arial"/>
          <w:b/>
          <w:bCs/>
          <w:color w:val="auto"/>
          <w:w w:val="105"/>
          <w:lang w:val="es-ES"/>
        </w:rPr>
        <w:t>CONTROL</w:t>
      </w:r>
      <w:r w:rsidRPr="001B19A8">
        <w:rPr>
          <w:rFonts w:ascii="Arial" w:eastAsia="Verdana" w:hAnsi="Arial" w:cs="Arial"/>
          <w:b/>
          <w:bCs/>
          <w:color w:val="auto"/>
          <w:spacing w:val="-5"/>
          <w:w w:val="105"/>
          <w:lang w:val="es-ES"/>
        </w:rPr>
        <w:t xml:space="preserve"> </w:t>
      </w:r>
      <w:r w:rsidRPr="001B19A8">
        <w:rPr>
          <w:rFonts w:ascii="Arial" w:eastAsia="Verdana" w:hAnsi="Arial" w:cs="Arial"/>
          <w:b/>
          <w:bCs/>
          <w:color w:val="auto"/>
          <w:w w:val="105"/>
          <w:lang w:val="es-ES"/>
        </w:rPr>
        <w:t>DE</w:t>
      </w:r>
      <w:r w:rsidRPr="001B19A8">
        <w:rPr>
          <w:rFonts w:ascii="Arial" w:eastAsia="Verdana" w:hAnsi="Arial" w:cs="Arial"/>
          <w:b/>
          <w:bCs/>
          <w:color w:val="auto"/>
          <w:spacing w:val="-7"/>
          <w:w w:val="105"/>
          <w:lang w:val="es-ES"/>
        </w:rPr>
        <w:t xml:space="preserve"> </w:t>
      </w:r>
      <w:r w:rsidRPr="001B19A8">
        <w:rPr>
          <w:rFonts w:ascii="Arial" w:eastAsia="Verdana" w:hAnsi="Arial" w:cs="Arial"/>
          <w:b/>
          <w:bCs/>
          <w:color w:val="auto"/>
          <w:w w:val="105"/>
          <w:lang w:val="es-ES"/>
        </w:rPr>
        <w:t>LA</w:t>
      </w:r>
      <w:r w:rsidRPr="001B19A8">
        <w:rPr>
          <w:rFonts w:ascii="Arial" w:eastAsia="Verdana" w:hAnsi="Arial" w:cs="Arial"/>
          <w:b/>
          <w:bCs/>
          <w:color w:val="auto"/>
          <w:spacing w:val="-4"/>
          <w:w w:val="105"/>
          <w:lang w:val="es-ES"/>
        </w:rPr>
        <w:t xml:space="preserve"> </w:t>
      </w:r>
      <w:r w:rsidRPr="001B19A8">
        <w:rPr>
          <w:rFonts w:ascii="Arial" w:eastAsia="Verdana" w:hAnsi="Arial" w:cs="Arial"/>
          <w:b/>
          <w:bCs/>
          <w:color w:val="auto"/>
          <w:w w:val="105"/>
          <w:lang w:val="es-ES"/>
        </w:rPr>
        <w:t>CONTAMINACIÓN</w:t>
      </w:r>
      <w:r w:rsidRPr="001B19A8">
        <w:rPr>
          <w:rFonts w:ascii="Arial" w:eastAsia="Verdana" w:hAnsi="Arial" w:cs="Arial"/>
          <w:b/>
          <w:bCs/>
          <w:color w:val="auto"/>
          <w:spacing w:val="-5"/>
          <w:w w:val="105"/>
          <w:lang w:val="es-ES"/>
        </w:rPr>
        <w:t xml:space="preserve"> </w:t>
      </w:r>
      <w:r w:rsidRPr="001B19A8">
        <w:rPr>
          <w:rFonts w:ascii="Arial" w:eastAsia="Verdana" w:hAnsi="Arial" w:cs="Arial"/>
          <w:b/>
          <w:bCs/>
          <w:color w:val="auto"/>
          <w:w w:val="105"/>
          <w:lang w:val="es-ES"/>
        </w:rPr>
        <w:t>DEL</w:t>
      </w:r>
      <w:r w:rsidRPr="001B19A8">
        <w:rPr>
          <w:rFonts w:ascii="Arial" w:eastAsia="Verdana" w:hAnsi="Arial" w:cs="Arial"/>
          <w:b/>
          <w:bCs/>
          <w:color w:val="auto"/>
          <w:spacing w:val="-7"/>
          <w:w w:val="105"/>
          <w:lang w:val="es-ES"/>
        </w:rPr>
        <w:t xml:space="preserve"> </w:t>
      </w:r>
      <w:r w:rsidRPr="001B19A8">
        <w:rPr>
          <w:rFonts w:ascii="Arial" w:eastAsia="Verdana" w:hAnsi="Arial" w:cs="Arial"/>
          <w:b/>
          <w:bCs/>
          <w:color w:val="auto"/>
          <w:w w:val="105"/>
          <w:lang w:val="es-ES"/>
        </w:rPr>
        <w:t>AGUA</w:t>
      </w:r>
      <w:r w:rsidRPr="001B19A8">
        <w:rPr>
          <w:rFonts w:ascii="Arial" w:eastAsia="Verdana" w:hAnsi="Arial" w:cs="Arial"/>
          <w:b/>
          <w:bCs/>
          <w:color w:val="auto"/>
          <w:spacing w:val="-4"/>
          <w:w w:val="105"/>
          <w:lang w:val="es-ES"/>
        </w:rPr>
        <w:t xml:space="preserve"> </w:t>
      </w:r>
      <w:r w:rsidRPr="001B19A8">
        <w:rPr>
          <w:rFonts w:ascii="Arial" w:eastAsia="Verdana" w:hAnsi="Arial" w:cs="Arial"/>
          <w:b/>
          <w:bCs/>
          <w:color w:val="auto"/>
          <w:w w:val="105"/>
          <w:lang w:val="es-ES"/>
        </w:rPr>
        <w:t>Y</w:t>
      </w:r>
      <w:r w:rsidRPr="001B19A8">
        <w:rPr>
          <w:rFonts w:ascii="Arial" w:eastAsia="Verdana" w:hAnsi="Arial" w:cs="Arial"/>
          <w:b/>
          <w:bCs/>
          <w:color w:val="auto"/>
          <w:spacing w:val="-5"/>
          <w:w w:val="105"/>
          <w:lang w:val="es-ES"/>
        </w:rPr>
        <w:t xml:space="preserve"> </w:t>
      </w:r>
      <w:r w:rsidRPr="001B19A8">
        <w:rPr>
          <w:rFonts w:ascii="Arial" w:eastAsia="Verdana" w:hAnsi="Arial" w:cs="Arial"/>
          <w:b/>
          <w:bCs/>
          <w:color w:val="auto"/>
          <w:w w:val="105"/>
          <w:lang w:val="es-ES"/>
        </w:rPr>
        <w:t>LOS ECOSISTEMAS ACUÁTICOS.</w:t>
      </w:r>
      <w:bookmarkEnd w:id="13"/>
    </w:p>
    <w:p w14:paraId="56E0568D" w14:textId="4D6BA37D" w:rsidR="009F6208" w:rsidRPr="00197221" w:rsidRDefault="009F6208" w:rsidP="009F6208">
      <w:pPr>
        <w:rPr>
          <w:rFonts w:ascii="Arial" w:hAnsi="Arial" w:cs="Arial"/>
          <w:sz w:val="24"/>
          <w:szCs w:val="24"/>
          <w:lang w:val="es-ES"/>
        </w:rPr>
      </w:pPr>
      <w:r w:rsidRPr="00197221">
        <w:rPr>
          <w:rFonts w:ascii="Arial" w:hAnsi="Arial" w:cs="Arial"/>
          <w:sz w:val="24"/>
          <w:szCs w:val="24"/>
          <w:lang w:val="es-ES"/>
        </w:rPr>
        <w:t xml:space="preserve">La Dirección de Ecología y Medio Ambiente 2025-2027 será la encargada de monitorear y controlar lo previsto en este capítulo. </w:t>
      </w:r>
    </w:p>
    <w:p w14:paraId="19A819DE" w14:textId="6D5A1CB3" w:rsidR="009A46AE" w:rsidRPr="00197221" w:rsidRDefault="009A46AE" w:rsidP="00092C47">
      <w:pPr>
        <w:widowControl w:val="0"/>
        <w:autoSpaceDE w:val="0"/>
        <w:autoSpaceDN w:val="0"/>
        <w:spacing w:after="0" w:line="360" w:lineRule="auto"/>
        <w:ind w:right="259"/>
        <w:jc w:val="both"/>
        <w:rPr>
          <w:rFonts w:ascii="Arial" w:eastAsia="Verdana" w:hAnsi="Arial" w:cs="Arial"/>
          <w:sz w:val="24"/>
          <w:szCs w:val="24"/>
          <w:lang w:val="es-ES"/>
        </w:rPr>
      </w:pPr>
      <w:r w:rsidRPr="00197221">
        <w:rPr>
          <w:rFonts w:ascii="Arial" w:eastAsia="Verdana" w:hAnsi="Arial" w:cs="Arial"/>
          <w:b/>
          <w:sz w:val="24"/>
          <w:szCs w:val="24"/>
          <w:lang w:val="es-ES"/>
        </w:rPr>
        <w:t xml:space="preserve">Artículo 17.- </w:t>
      </w:r>
      <w:r w:rsidRPr="00197221">
        <w:rPr>
          <w:rFonts w:ascii="Arial" w:eastAsia="Verdana" w:hAnsi="Arial" w:cs="Arial"/>
          <w:sz w:val="24"/>
          <w:szCs w:val="24"/>
          <w:lang w:val="es-ES"/>
        </w:rPr>
        <w:t>Queda prohibido la descarga sin previo tratamiento en las redes colectoras, ríos, cuencas; y demás depósitos o corrientes de agua o infiltrar en terrenos aguas residuales que contengan contaminantes, desechos, materiales radiactivos</w:t>
      </w:r>
      <w:r w:rsidRPr="00197221">
        <w:rPr>
          <w:rFonts w:ascii="Arial" w:eastAsia="Verdana" w:hAnsi="Arial" w:cs="Arial"/>
          <w:spacing w:val="-9"/>
          <w:sz w:val="24"/>
          <w:szCs w:val="24"/>
          <w:lang w:val="es-ES"/>
        </w:rPr>
        <w:t xml:space="preserve"> </w:t>
      </w:r>
      <w:r w:rsidRPr="00197221">
        <w:rPr>
          <w:rFonts w:ascii="Arial" w:eastAsia="Verdana" w:hAnsi="Arial" w:cs="Arial"/>
          <w:sz w:val="24"/>
          <w:szCs w:val="24"/>
          <w:lang w:val="es-ES"/>
        </w:rPr>
        <w:t>o</w:t>
      </w:r>
      <w:r w:rsidRPr="00197221">
        <w:rPr>
          <w:rFonts w:ascii="Arial" w:eastAsia="Verdana" w:hAnsi="Arial" w:cs="Arial"/>
          <w:spacing w:val="-8"/>
          <w:sz w:val="24"/>
          <w:szCs w:val="24"/>
          <w:lang w:val="es-ES"/>
        </w:rPr>
        <w:t xml:space="preserve"> </w:t>
      </w:r>
      <w:r w:rsidRPr="00197221">
        <w:rPr>
          <w:rFonts w:ascii="Arial" w:eastAsia="Verdana" w:hAnsi="Arial" w:cs="Arial"/>
          <w:sz w:val="24"/>
          <w:szCs w:val="24"/>
          <w:lang w:val="es-ES"/>
        </w:rPr>
        <w:t>cualquier</w:t>
      </w:r>
      <w:r w:rsidRPr="00197221">
        <w:rPr>
          <w:rFonts w:ascii="Arial" w:eastAsia="Verdana" w:hAnsi="Arial" w:cs="Arial"/>
          <w:spacing w:val="-8"/>
          <w:sz w:val="24"/>
          <w:szCs w:val="24"/>
          <w:lang w:val="es-ES"/>
        </w:rPr>
        <w:t xml:space="preserve"> </w:t>
      </w:r>
      <w:r w:rsidRPr="00197221">
        <w:rPr>
          <w:rFonts w:ascii="Arial" w:eastAsia="Verdana" w:hAnsi="Arial" w:cs="Arial"/>
          <w:sz w:val="24"/>
          <w:szCs w:val="24"/>
          <w:lang w:val="es-ES"/>
        </w:rPr>
        <w:t>otra</w:t>
      </w:r>
      <w:r w:rsidRPr="00197221">
        <w:rPr>
          <w:rFonts w:ascii="Arial" w:eastAsia="Verdana" w:hAnsi="Arial" w:cs="Arial"/>
          <w:spacing w:val="-9"/>
          <w:sz w:val="24"/>
          <w:szCs w:val="24"/>
          <w:lang w:val="es-ES"/>
        </w:rPr>
        <w:t xml:space="preserve"> </w:t>
      </w:r>
      <w:r w:rsidRPr="00197221">
        <w:rPr>
          <w:rFonts w:ascii="Arial" w:eastAsia="Verdana" w:hAnsi="Arial" w:cs="Arial"/>
          <w:sz w:val="24"/>
          <w:szCs w:val="24"/>
          <w:lang w:val="es-ES"/>
        </w:rPr>
        <w:t>sustancia</w:t>
      </w:r>
      <w:r w:rsidRPr="00197221">
        <w:rPr>
          <w:rFonts w:ascii="Arial" w:eastAsia="Verdana" w:hAnsi="Arial" w:cs="Arial"/>
          <w:spacing w:val="-10"/>
          <w:sz w:val="24"/>
          <w:szCs w:val="24"/>
          <w:lang w:val="es-ES"/>
        </w:rPr>
        <w:t xml:space="preserve"> </w:t>
      </w:r>
      <w:r w:rsidRPr="00197221">
        <w:rPr>
          <w:rFonts w:ascii="Arial" w:eastAsia="Verdana" w:hAnsi="Arial" w:cs="Arial"/>
          <w:sz w:val="24"/>
          <w:szCs w:val="24"/>
          <w:lang w:val="es-ES"/>
        </w:rPr>
        <w:t>dañina</w:t>
      </w:r>
      <w:r w:rsidRPr="00197221">
        <w:rPr>
          <w:rFonts w:ascii="Arial" w:eastAsia="Verdana" w:hAnsi="Arial" w:cs="Arial"/>
          <w:spacing w:val="-10"/>
          <w:sz w:val="24"/>
          <w:szCs w:val="24"/>
          <w:lang w:val="es-ES"/>
        </w:rPr>
        <w:t xml:space="preserve"> </w:t>
      </w:r>
      <w:r w:rsidRPr="00197221">
        <w:rPr>
          <w:rFonts w:ascii="Arial" w:eastAsia="Verdana" w:hAnsi="Arial" w:cs="Arial"/>
          <w:sz w:val="24"/>
          <w:szCs w:val="24"/>
          <w:lang w:val="es-ES"/>
        </w:rPr>
        <w:t>a</w:t>
      </w:r>
      <w:r w:rsidRPr="00197221">
        <w:rPr>
          <w:rFonts w:ascii="Arial" w:eastAsia="Verdana" w:hAnsi="Arial" w:cs="Arial"/>
          <w:spacing w:val="-10"/>
          <w:sz w:val="24"/>
          <w:szCs w:val="24"/>
          <w:lang w:val="es-ES"/>
        </w:rPr>
        <w:t xml:space="preserve"> </w:t>
      </w:r>
      <w:r w:rsidRPr="00197221">
        <w:rPr>
          <w:rFonts w:ascii="Arial" w:eastAsia="Verdana" w:hAnsi="Arial" w:cs="Arial"/>
          <w:sz w:val="24"/>
          <w:szCs w:val="24"/>
          <w:lang w:val="es-ES"/>
        </w:rPr>
        <w:t>la</w:t>
      </w:r>
      <w:r w:rsidRPr="00197221">
        <w:rPr>
          <w:rFonts w:ascii="Arial" w:eastAsia="Verdana" w:hAnsi="Arial" w:cs="Arial"/>
          <w:spacing w:val="-9"/>
          <w:sz w:val="24"/>
          <w:szCs w:val="24"/>
          <w:lang w:val="es-ES"/>
        </w:rPr>
        <w:t xml:space="preserve"> </w:t>
      </w:r>
      <w:r w:rsidRPr="00197221">
        <w:rPr>
          <w:rFonts w:ascii="Arial" w:eastAsia="Verdana" w:hAnsi="Arial" w:cs="Arial"/>
          <w:sz w:val="24"/>
          <w:szCs w:val="24"/>
          <w:lang w:val="es-ES"/>
        </w:rPr>
        <w:t>salud</w:t>
      </w:r>
      <w:r w:rsidRPr="00197221">
        <w:rPr>
          <w:rFonts w:ascii="Arial" w:eastAsia="Verdana" w:hAnsi="Arial" w:cs="Arial"/>
          <w:spacing w:val="-10"/>
          <w:sz w:val="24"/>
          <w:szCs w:val="24"/>
          <w:lang w:val="es-ES"/>
        </w:rPr>
        <w:t xml:space="preserve"> </w:t>
      </w:r>
      <w:r w:rsidRPr="00197221">
        <w:rPr>
          <w:rFonts w:ascii="Arial" w:eastAsia="Verdana" w:hAnsi="Arial" w:cs="Arial"/>
          <w:sz w:val="24"/>
          <w:szCs w:val="24"/>
          <w:lang w:val="es-ES"/>
        </w:rPr>
        <w:t>humana,</w:t>
      </w:r>
      <w:r w:rsidRPr="00197221">
        <w:rPr>
          <w:rFonts w:ascii="Arial" w:eastAsia="Verdana" w:hAnsi="Arial" w:cs="Arial"/>
          <w:spacing w:val="-8"/>
          <w:sz w:val="24"/>
          <w:szCs w:val="24"/>
          <w:lang w:val="es-ES"/>
        </w:rPr>
        <w:t xml:space="preserve"> </w:t>
      </w:r>
      <w:r w:rsidRPr="00197221">
        <w:rPr>
          <w:rFonts w:ascii="Arial" w:eastAsia="Verdana" w:hAnsi="Arial" w:cs="Arial"/>
          <w:sz w:val="24"/>
          <w:szCs w:val="24"/>
          <w:lang w:val="es-ES"/>
        </w:rPr>
        <w:t>flora,</w:t>
      </w:r>
      <w:r w:rsidRPr="00197221">
        <w:rPr>
          <w:rFonts w:ascii="Arial" w:eastAsia="Verdana" w:hAnsi="Arial" w:cs="Arial"/>
          <w:spacing w:val="-8"/>
          <w:sz w:val="24"/>
          <w:szCs w:val="24"/>
          <w:lang w:val="es-ES"/>
        </w:rPr>
        <w:t xml:space="preserve"> </w:t>
      </w:r>
      <w:r w:rsidRPr="00197221">
        <w:rPr>
          <w:rFonts w:ascii="Arial" w:eastAsia="Verdana" w:hAnsi="Arial" w:cs="Arial"/>
          <w:sz w:val="24"/>
          <w:szCs w:val="24"/>
          <w:lang w:val="es-ES"/>
        </w:rPr>
        <w:t>fauna</w:t>
      </w:r>
      <w:r w:rsidRPr="00197221">
        <w:rPr>
          <w:rFonts w:ascii="Arial" w:eastAsia="Verdana" w:hAnsi="Arial" w:cs="Arial"/>
          <w:spacing w:val="-10"/>
          <w:sz w:val="24"/>
          <w:szCs w:val="24"/>
          <w:lang w:val="es-ES"/>
        </w:rPr>
        <w:t xml:space="preserve"> </w:t>
      </w:r>
      <w:r w:rsidRPr="00197221">
        <w:rPr>
          <w:rFonts w:ascii="Arial" w:eastAsia="Verdana" w:hAnsi="Arial" w:cs="Arial"/>
          <w:sz w:val="24"/>
          <w:szCs w:val="24"/>
          <w:lang w:val="es-ES"/>
        </w:rPr>
        <w:t>o</w:t>
      </w:r>
      <w:r w:rsidRPr="00197221">
        <w:rPr>
          <w:rFonts w:ascii="Arial" w:eastAsia="Verdana" w:hAnsi="Arial" w:cs="Arial"/>
          <w:spacing w:val="-8"/>
          <w:sz w:val="24"/>
          <w:szCs w:val="24"/>
          <w:lang w:val="es-ES"/>
        </w:rPr>
        <w:t xml:space="preserve"> </w:t>
      </w:r>
      <w:r w:rsidRPr="00197221">
        <w:rPr>
          <w:rFonts w:ascii="Arial" w:eastAsia="Verdana" w:hAnsi="Arial" w:cs="Arial"/>
          <w:sz w:val="24"/>
          <w:szCs w:val="24"/>
          <w:lang w:val="es-ES"/>
        </w:rPr>
        <w:t>a los bienes de este Municipio que altere el paisaje.</w:t>
      </w:r>
      <w:r w:rsidR="009F6208" w:rsidRPr="00197221">
        <w:rPr>
          <w:rFonts w:ascii="Arial" w:eastAsia="Verdana" w:hAnsi="Arial" w:cs="Arial"/>
          <w:sz w:val="24"/>
          <w:szCs w:val="24"/>
          <w:lang w:val="es-ES"/>
        </w:rPr>
        <w:t xml:space="preserve">, se impondrá multa de 5 a 50 UMA, según el </w:t>
      </w:r>
      <w:r w:rsidR="00F21A78" w:rsidRPr="00197221">
        <w:rPr>
          <w:rFonts w:ascii="Arial" w:eastAsia="Verdana" w:hAnsi="Arial" w:cs="Arial"/>
          <w:sz w:val="24"/>
          <w:szCs w:val="24"/>
          <w:lang w:val="es-ES"/>
        </w:rPr>
        <w:t>artículo</w:t>
      </w:r>
      <w:r w:rsidR="009F6208" w:rsidRPr="00197221">
        <w:rPr>
          <w:rFonts w:ascii="Arial" w:eastAsia="Verdana" w:hAnsi="Arial" w:cs="Arial"/>
          <w:sz w:val="24"/>
          <w:szCs w:val="24"/>
          <w:lang w:val="es-ES"/>
        </w:rPr>
        <w:t xml:space="preserve"> 207, fracción I, del Bando Municipal 2025, Tonatico. </w:t>
      </w:r>
    </w:p>
    <w:p w14:paraId="60F52360" w14:textId="77777777" w:rsidR="009A46AE" w:rsidRPr="00197221" w:rsidRDefault="009A46AE" w:rsidP="00092C47">
      <w:pPr>
        <w:widowControl w:val="0"/>
        <w:autoSpaceDE w:val="0"/>
        <w:autoSpaceDN w:val="0"/>
        <w:spacing w:before="46" w:after="0" w:line="360" w:lineRule="auto"/>
        <w:rPr>
          <w:rFonts w:ascii="Arial" w:eastAsia="Verdana" w:hAnsi="Arial" w:cs="Arial"/>
          <w:sz w:val="24"/>
          <w:szCs w:val="24"/>
          <w:lang w:val="es-ES"/>
        </w:rPr>
      </w:pPr>
    </w:p>
    <w:p w14:paraId="375B0FE3" w14:textId="7F5AB033" w:rsidR="009A46AE" w:rsidRPr="00197221" w:rsidRDefault="009A46AE" w:rsidP="00092C47">
      <w:pPr>
        <w:widowControl w:val="0"/>
        <w:autoSpaceDE w:val="0"/>
        <w:autoSpaceDN w:val="0"/>
        <w:spacing w:after="0" w:line="360" w:lineRule="auto"/>
        <w:ind w:right="262"/>
        <w:jc w:val="both"/>
        <w:rPr>
          <w:rFonts w:ascii="Arial" w:eastAsia="Verdana" w:hAnsi="Arial" w:cs="Arial"/>
          <w:sz w:val="24"/>
          <w:szCs w:val="24"/>
          <w:lang w:val="es-ES"/>
        </w:rPr>
      </w:pPr>
      <w:r w:rsidRPr="00197221">
        <w:rPr>
          <w:rFonts w:ascii="Arial" w:eastAsia="Verdana" w:hAnsi="Arial" w:cs="Arial"/>
          <w:b/>
          <w:sz w:val="24"/>
          <w:szCs w:val="24"/>
          <w:lang w:val="es-ES"/>
        </w:rPr>
        <w:t xml:space="preserve">Artículo 18.- </w:t>
      </w:r>
      <w:r w:rsidRPr="00197221">
        <w:rPr>
          <w:rFonts w:ascii="Arial" w:eastAsia="Verdana" w:hAnsi="Arial" w:cs="Arial"/>
          <w:sz w:val="24"/>
          <w:szCs w:val="24"/>
          <w:lang w:val="es-ES"/>
        </w:rPr>
        <w:t>Se prohíbe el almacenamiento de aguas residuales que no se ajusten a los límites máximos permisibles de descarga que determine la SEMARNAT y demás instancias competentes.</w:t>
      </w:r>
    </w:p>
    <w:p w14:paraId="45E679EE" w14:textId="77777777" w:rsidR="009A46AE" w:rsidRPr="00197221" w:rsidRDefault="009A46AE" w:rsidP="00092C47">
      <w:pPr>
        <w:widowControl w:val="0"/>
        <w:autoSpaceDE w:val="0"/>
        <w:autoSpaceDN w:val="0"/>
        <w:spacing w:after="0" w:line="360" w:lineRule="auto"/>
        <w:ind w:left="262" w:right="256" w:firstLine="62"/>
        <w:jc w:val="both"/>
        <w:rPr>
          <w:rFonts w:ascii="Arial" w:eastAsia="Verdana" w:hAnsi="Arial" w:cs="Arial"/>
          <w:sz w:val="24"/>
          <w:szCs w:val="24"/>
          <w:lang w:val="es-ES"/>
        </w:rPr>
      </w:pPr>
    </w:p>
    <w:p w14:paraId="52208972" w14:textId="0BF4B593" w:rsidR="009A46AE" w:rsidRPr="00197221" w:rsidRDefault="009A46AE" w:rsidP="00092C47">
      <w:pPr>
        <w:widowControl w:val="0"/>
        <w:autoSpaceDE w:val="0"/>
        <w:autoSpaceDN w:val="0"/>
        <w:spacing w:after="0" w:line="360" w:lineRule="auto"/>
        <w:ind w:right="256"/>
        <w:jc w:val="both"/>
        <w:rPr>
          <w:rFonts w:ascii="Arial" w:eastAsia="Verdana" w:hAnsi="Arial" w:cs="Arial"/>
          <w:sz w:val="24"/>
          <w:szCs w:val="24"/>
          <w:lang w:val="es-ES"/>
        </w:rPr>
      </w:pPr>
      <w:r w:rsidRPr="00197221">
        <w:rPr>
          <w:rFonts w:ascii="Arial" w:eastAsia="Verdana" w:hAnsi="Arial" w:cs="Arial"/>
          <w:b/>
          <w:sz w:val="24"/>
          <w:szCs w:val="24"/>
          <w:lang w:val="es-ES"/>
        </w:rPr>
        <w:t xml:space="preserve">Artículo 19.- </w:t>
      </w:r>
      <w:r w:rsidRPr="00197221">
        <w:rPr>
          <w:rFonts w:ascii="Arial" w:eastAsia="Verdana" w:hAnsi="Arial" w:cs="Arial"/>
          <w:sz w:val="24"/>
          <w:szCs w:val="24"/>
          <w:lang w:val="es-ES"/>
        </w:rPr>
        <w:t>Las casas-habitación establecidas dentro del Municipio, donde no se cuente con un sistema de drenaje, deberán contar con un sistema de fosas sépticas o digestores biológicos, mismos que deberán tener un mantenimiento periódico para garantizar su buen funcionamiento.</w:t>
      </w:r>
    </w:p>
    <w:p w14:paraId="1C4B73F2" w14:textId="435019B0" w:rsidR="00807BAF" w:rsidRPr="00197221" w:rsidRDefault="00807BAF" w:rsidP="00092C47">
      <w:pPr>
        <w:spacing w:line="360" w:lineRule="auto"/>
        <w:rPr>
          <w:rFonts w:ascii="Arial" w:hAnsi="Arial" w:cs="Arial"/>
          <w:sz w:val="24"/>
          <w:szCs w:val="24"/>
        </w:rPr>
      </w:pPr>
    </w:p>
    <w:p w14:paraId="292F8F1C" w14:textId="44A71E2B" w:rsidR="00464851" w:rsidRPr="00197221" w:rsidRDefault="009A46AE" w:rsidP="00092C47">
      <w:pPr>
        <w:spacing w:line="360" w:lineRule="auto"/>
        <w:jc w:val="both"/>
        <w:rPr>
          <w:rFonts w:ascii="Arial" w:eastAsia="Verdana" w:hAnsi="Arial" w:cs="Arial"/>
          <w:sz w:val="24"/>
          <w:szCs w:val="24"/>
          <w:lang w:val="es-ES"/>
        </w:rPr>
      </w:pPr>
      <w:r w:rsidRPr="00197221">
        <w:rPr>
          <w:rFonts w:ascii="Arial" w:eastAsia="Verdana" w:hAnsi="Arial" w:cs="Arial"/>
          <w:b/>
          <w:sz w:val="24"/>
          <w:szCs w:val="24"/>
          <w:lang w:val="es-ES"/>
        </w:rPr>
        <w:t xml:space="preserve">Articulo 20.- </w:t>
      </w:r>
      <w:r w:rsidRPr="00197221">
        <w:rPr>
          <w:rFonts w:ascii="Arial" w:eastAsia="Verdana" w:hAnsi="Arial" w:cs="Arial"/>
          <w:sz w:val="24"/>
          <w:szCs w:val="24"/>
          <w:lang w:val="es-ES"/>
        </w:rPr>
        <w:t>Para los casos de fosas sépticas que se encuentran generando problemas de contaminación por filtración o vertimiento de aguas residuales hacia terrenos colindantes y vía pública; los propietarios deberán limpiar y acondicionar</w:t>
      </w:r>
      <w:r w:rsidRPr="00197221">
        <w:rPr>
          <w:rFonts w:ascii="Arial" w:eastAsia="Verdana" w:hAnsi="Arial" w:cs="Arial"/>
          <w:spacing w:val="-9"/>
          <w:sz w:val="24"/>
          <w:szCs w:val="24"/>
          <w:lang w:val="es-ES"/>
        </w:rPr>
        <w:t xml:space="preserve"> </w:t>
      </w:r>
      <w:r w:rsidRPr="00197221">
        <w:rPr>
          <w:rFonts w:ascii="Arial" w:eastAsia="Verdana" w:hAnsi="Arial" w:cs="Arial"/>
          <w:sz w:val="24"/>
          <w:szCs w:val="24"/>
          <w:lang w:val="es-ES"/>
        </w:rPr>
        <w:t>la</w:t>
      </w:r>
      <w:r w:rsidRPr="00197221">
        <w:rPr>
          <w:rFonts w:ascii="Arial" w:eastAsia="Verdana" w:hAnsi="Arial" w:cs="Arial"/>
          <w:spacing w:val="-7"/>
          <w:sz w:val="24"/>
          <w:szCs w:val="24"/>
          <w:lang w:val="es-ES"/>
        </w:rPr>
        <w:t xml:space="preserve"> </w:t>
      </w:r>
      <w:r w:rsidRPr="00197221">
        <w:rPr>
          <w:rFonts w:ascii="Arial" w:eastAsia="Verdana" w:hAnsi="Arial" w:cs="Arial"/>
          <w:sz w:val="24"/>
          <w:szCs w:val="24"/>
          <w:lang w:val="es-ES"/>
        </w:rPr>
        <w:t>cámara</w:t>
      </w:r>
      <w:r w:rsidRPr="00197221">
        <w:rPr>
          <w:rFonts w:ascii="Arial" w:eastAsia="Verdana" w:hAnsi="Arial" w:cs="Arial"/>
          <w:spacing w:val="-8"/>
          <w:sz w:val="24"/>
          <w:szCs w:val="24"/>
          <w:lang w:val="es-ES"/>
        </w:rPr>
        <w:t xml:space="preserve"> </w:t>
      </w:r>
      <w:r w:rsidRPr="00197221">
        <w:rPr>
          <w:rFonts w:ascii="Arial" w:eastAsia="Verdana" w:hAnsi="Arial" w:cs="Arial"/>
          <w:sz w:val="24"/>
          <w:szCs w:val="24"/>
          <w:lang w:val="es-ES"/>
        </w:rPr>
        <w:t>sanitaria</w:t>
      </w:r>
      <w:r w:rsidRPr="00197221">
        <w:rPr>
          <w:rFonts w:ascii="Arial" w:eastAsia="Verdana" w:hAnsi="Arial" w:cs="Arial"/>
          <w:spacing w:val="-8"/>
          <w:sz w:val="24"/>
          <w:szCs w:val="24"/>
          <w:lang w:val="es-ES"/>
        </w:rPr>
        <w:t xml:space="preserve"> </w:t>
      </w:r>
      <w:r w:rsidRPr="00197221">
        <w:rPr>
          <w:rFonts w:ascii="Arial" w:eastAsia="Verdana" w:hAnsi="Arial" w:cs="Arial"/>
          <w:sz w:val="24"/>
          <w:szCs w:val="24"/>
          <w:lang w:val="es-ES"/>
        </w:rPr>
        <w:t>para</w:t>
      </w:r>
      <w:r w:rsidRPr="00197221">
        <w:rPr>
          <w:rFonts w:ascii="Arial" w:eastAsia="Verdana" w:hAnsi="Arial" w:cs="Arial"/>
          <w:spacing w:val="-7"/>
          <w:sz w:val="24"/>
          <w:szCs w:val="24"/>
          <w:lang w:val="es-ES"/>
        </w:rPr>
        <w:t xml:space="preserve"> </w:t>
      </w:r>
      <w:r w:rsidRPr="00197221">
        <w:rPr>
          <w:rFonts w:ascii="Arial" w:eastAsia="Verdana" w:hAnsi="Arial" w:cs="Arial"/>
          <w:sz w:val="24"/>
          <w:szCs w:val="24"/>
          <w:lang w:val="es-ES"/>
        </w:rPr>
        <w:t>aquellos</w:t>
      </w:r>
      <w:r w:rsidRPr="00197221">
        <w:rPr>
          <w:rFonts w:ascii="Arial" w:eastAsia="Verdana" w:hAnsi="Arial" w:cs="Arial"/>
          <w:spacing w:val="-7"/>
          <w:sz w:val="24"/>
          <w:szCs w:val="24"/>
          <w:lang w:val="es-ES"/>
        </w:rPr>
        <w:t xml:space="preserve"> </w:t>
      </w:r>
      <w:r w:rsidRPr="00197221">
        <w:rPr>
          <w:rFonts w:ascii="Arial" w:eastAsia="Verdana" w:hAnsi="Arial" w:cs="Arial"/>
          <w:sz w:val="24"/>
          <w:szCs w:val="24"/>
          <w:lang w:val="es-ES"/>
        </w:rPr>
        <w:t>lugares</w:t>
      </w:r>
      <w:r w:rsidRPr="00197221">
        <w:rPr>
          <w:rFonts w:ascii="Arial" w:eastAsia="Verdana" w:hAnsi="Arial" w:cs="Arial"/>
          <w:spacing w:val="-7"/>
          <w:sz w:val="24"/>
          <w:szCs w:val="24"/>
          <w:lang w:val="es-ES"/>
        </w:rPr>
        <w:t xml:space="preserve"> </w:t>
      </w:r>
      <w:r w:rsidRPr="00197221">
        <w:rPr>
          <w:rFonts w:ascii="Arial" w:eastAsia="Verdana" w:hAnsi="Arial" w:cs="Arial"/>
          <w:sz w:val="24"/>
          <w:szCs w:val="24"/>
          <w:lang w:val="es-ES"/>
        </w:rPr>
        <w:t>donde</w:t>
      </w:r>
      <w:r w:rsidRPr="00197221">
        <w:rPr>
          <w:rFonts w:ascii="Arial" w:eastAsia="Verdana" w:hAnsi="Arial" w:cs="Arial"/>
          <w:spacing w:val="-5"/>
          <w:sz w:val="24"/>
          <w:szCs w:val="24"/>
          <w:lang w:val="es-ES"/>
        </w:rPr>
        <w:t xml:space="preserve"> </w:t>
      </w:r>
      <w:r w:rsidRPr="00197221">
        <w:rPr>
          <w:rFonts w:ascii="Arial" w:eastAsia="Verdana" w:hAnsi="Arial" w:cs="Arial"/>
          <w:sz w:val="24"/>
          <w:szCs w:val="24"/>
          <w:lang w:val="es-ES"/>
        </w:rPr>
        <w:t>no</w:t>
      </w:r>
      <w:r w:rsidRPr="00197221">
        <w:rPr>
          <w:rFonts w:ascii="Arial" w:eastAsia="Verdana" w:hAnsi="Arial" w:cs="Arial"/>
          <w:spacing w:val="-7"/>
          <w:sz w:val="24"/>
          <w:szCs w:val="24"/>
          <w:lang w:val="es-ES"/>
        </w:rPr>
        <w:t xml:space="preserve"> </w:t>
      </w:r>
      <w:r w:rsidRPr="00197221">
        <w:rPr>
          <w:rFonts w:ascii="Arial" w:eastAsia="Verdana" w:hAnsi="Arial" w:cs="Arial"/>
          <w:sz w:val="24"/>
          <w:szCs w:val="24"/>
          <w:lang w:val="es-ES"/>
        </w:rPr>
        <w:t>exista</w:t>
      </w:r>
      <w:r w:rsidRPr="00197221">
        <w:rPr>
          <w:rFonts w:ascii="Arial" w:eastAsia="Verdana" w:hAnsi="Arial" w:cs="Arial"/>
          <w:spacing w:val="-8"/>
          <w:sz w:val="24"/>
          <w:szCs w:val="24"/>
          <w:lang w:val="es-ES"/>
        </w:rPr>
        <w:t xml:space="preserve"> </w:t>
      </w:r>
      <w:r w:rsidRPr="00197221">
        <w:rPr>
          <w:rFonts w:ascii="Arial" w:eastAsia="Verdana" w:hAnsi="Arial" w:cs="Arial"/>
          <w:sz w:val="24"/>
          <w:szCs w:val="24"/>
          <w:lang w:val="es-ES"/>
        </w:rPr>
        <w:t>drenaje.</w:t>
      </w:r>
    </w:p>
    <w:p w14:paraId="3D7F2595" w14:textId="1FE1765E" w:rsidR="00464851" w:rsidRPr="001B19A8" w:rsidRDefault="00464851" w:rsidP="00092C47">
      <w:pPr>
        <w:pStyle w:val="Ttulo1"/>
        <w:spacing w:line="360" w:lineRule="auto"/>
        <w:jc w:val="center"/>
        <w:rPr>
          <w:rFonts w:ascii="Arial" w:eastAsia="Verdana" w:hAnsi="Arial" w:cs="Arial"/>
          <w:b/>
          <w:bCs/>
          <w:color w:val="auto"/>
          <w:lang w:val="es-ES"/>
        </w:rPr>
      </w:pPr>
      <w:bookmarkStart w:id="14" w:name="_Toc209048035"/>
      <w:r w:rsidRPr="001B19A8">
        <w:rPr>
          <w:rFonts w:ascii="Arial" w:eastAsia="Verdana" w:hAnsi="Arial" w:cs="Arial"/>
          <w:b/>
          <w:bCs/>
          <w:color w:val="auto"/>
          <w:lang w:val="es-ES"/>
        </w:rPr>
        <w:lastRenderedPageBreak/>
        <w:t>CAPÍTULO</w:t>
      </w:r>
      <w:r w:rsidRPr="001B19A8">
        <w:rPr>
          <w:rFonts w:ascii="Arial" w:eastAsia="Verdana" w:hAnsi="Arial" w:cs="Arial"/>
          <w:b/>
          <w:bCs/>
          <w:color w:val="auto"/>
          <w:spacing w:val="40"/>
          <w:lang w:val="es-ES"/>
        </w:rPr>
        <w:t xml:space="preserve"> </w:t>
      </w:r>
      <w:r w:rsidRPr="001B19A8">
        <w:rPr>
          <w:rFonts w:ascii="Arial" w:eastAsia="Verdana" w:hAnsi="Arial" w:cs="Arial"/>
          <w:b/>
          <w:bCs/>
          <w:color w:val="auto"/>
          <w:spacing w:val="-5"/>
          <w:lang w:val="es-ES"/>
        </w:rPr>
        <w:t>V</w:t>
      </w:r>
      <w:bookmarkEnd w:id="14"/>
    </w:p>
    <w:p w14:paraId="41538483" w14:textId="709A4E7F" w:rsidR="00464851" w:rsidRPr="001B19A8" w:rsidRDefault="00464851" w:rsidP="00453914">
      <w:pPr>
        <w:pStyle w:val="Ttulo1"/>
        <w:spacing w:line="360" w:lineRule="auto"/>
        <w:jc w:val="center"/>
        <w:rPr>
          <w:rFonts w:ascii="Arial" w:eastAsia="Verdana" w:hAnsi="Arial" w:cs="Arial"/>
          <w:b/>
          <w:bCs/>
          <w:color w:val="auto"/>
          <w:lang w:val="es-ES"/>
        </w:rPr>
      </w:pPr>
      <w:bookmarkStart w:id="15" w:name="_Toc209048036"/>
      <w:r w:rsidRPr="001B19A8">
        <w:rPr>
          <w:rFonts w:ascii="Arial" w:eastAsia="Verdana" w:hAnsi="Arial" w:cs="Arial"/>
          <w:b/>
          <w:bCs/>
          <w:color w:val="auto"/>
          <w:w w:val="105"/>
          <w:lang w:val="es-ES"/>
        </w:rPr>
        <w:t>DE</w:t>
      </w:r>
      <w:r w:rsidRPr="001B19A8">
        <w:rPr>
          <w:rFonts w:ascii="Arial" w:eastAsia="Verdana" w:hAnsi="Arial" w:cs="Arial"/>
          <w:b/>
          <w:bCs/>
          <w:color w:val="auto"/>
          <w:spacing w:val="-6"/>
          <w:w w:val="105"/>
          <w:lang w:val="es-ES"/>
        </w:rPr>
        <w:t xml:space="preserve"> </w:t>
      </w:r>
      <w:r w:rsidRPr="001B19A8">
        <w:rPr>
          <w:rFonts w:ascii="Arial" w:eastAsia="Verdana" w:hAnsi="Arial" w:cs="Arial"/>
          <w:b/>
          <w:bCs/>
          <w:color w:val="auto"/>
          <w:w w:val="105"/>
          <w:lang w:val="es-ES"/>
        </w:rPr>
        <w:t>LA</w:t>
      </w:r>
      <w:r w:rsidRPr="001B19A8">
        <w:rPr>
          <w:rFonts w:ascii="Arial" w:eastAsia="Verdana" w:hAnsi="Arial" w:cs="Arial"/>
          <w:b/>
          <w:bCs/>
          <w:color w:val="auto"/>
          <w:spacing w:val="-5"/>
          <w:w w:val="105"/>
          <w:lang w:val="es-ES"/>
        </w:rPr>
        <w:t xml:space="preserve"> </w:t>
      </w:r>
      <w:r w:rsidRPr="001B19A8">
        <w:rPr>
          <w:rFonts w:ascii="Arial" w:eastAsia="Verdana" w:hAnsi="Arial" w:cs="Arial"/>
          <w:b/>
          <w:bCs/>
          <w:color w:val="auto"/>
          <w:w w:val="105"/>
          <w:lang w:val="es-ES"/>
        </w:rPr>
        <w:t>PREVENCIÓN</w:t>
      </w:r>
      <w:r w:rsidRPr="001B19A8">
        <w:rPr>
          <w:rFonts w:ascii="Arial" w:eastAsia="Verdana" w:hAnsi="Arial" w:cs="Arial"/>
          <w:b/>
          <w:bCs/>
          <w:color w:val="auto"/>
          <w:spacing w:val="-10"/>
          <w:w w:val="105"/>
          <w:lang w:val="es-ES"/>
        </w:rPr>
        <w:t xml:space="preserve"> </w:t>
      </w:r>
      <w:r w:rsidRPr="001B19A8">
        <w:rPr>
          <w:rFonts w:ascii="Arial" w:eastAsia="Verdana" w:hAnsi="Arial" w:cs="Arial"/>
          <w:b/>
          <w:bCs/>
          <w:color w:val="auto"/>
          <w:w w:val="105"/>
          <w:lang w:val="es-ES"/>
        </w:rPr>
        <w:t>Y</w:t>
      </w:r>
      <w:r w:rsidRPr="001B19A8">
        <w:rPr>
          <w:rFonts w:ascii="Arial" w:eastAsia="Verdana" w:hAnsi="Arial" w:cs="Arial"/>
          <w:b/>
          <w:bCs/>
          <w:color w:val="auto"/>
          <w:spacing w:val="-6"/>
          <w:w w:val="105"/>
          <w:lang w:val="es-ES"/>
        </w:rPr>
        <w:t xml:space="preserve"> </w:t>
      </w:r>
      <w:r w:rsidRPr="001B19A8">
        <w:rPr>
          <w:rFonts w:ascii="Arial" w:eastAsia="Verdana" w:hAnsi="Arial" w:cs="Arial"/>
          <w:b/>
          <w:bCs/>
          <w:color w:val="auto"/>
          <w:w w:val="105"/>
          <w:lang w:val="es-ES"/>
        </w:rPr>
        <w:t>CONTROL</w:t>
      </w:r>
      <w:r w:rsidRPr="001B19A8">
        <w:rPr>
          <w:rFonts w:ascii="Arial" w:eastAsia="Verdana" w:hAnsi="Arial" w:cs="Arial"/>
          <w:b/>
          <w:bCs/>
          <w:color w:val="auto"/>
          <w:spacing w:val="-6"/>
          <w:w w:val="105"/>
          <w:lang w:val="es-ES"/>
        </w:rPr>
        <w:t xml:space="preserve"> </w:t>
      </w:r>
      <w:r w:rsidRPr="001B19A8">
        <w:rPr>
          <w:rFonts w:ascii="Arial" w:eastAsia="Verdana" w:hAnsi="Arial" w:cs="Arial"/>
          <w:b/>
          <w:bCs/>
          <w:color w:val="auto"/>
          <w:w w:val="105"/>
          <w:lang w:val="es-ES"/>
        </w:rPr>
        <w:t>DE</w:t>
      </w:r>
      <w:r w:rsidRPr="001B19A8">
        <w:rPr>
          <w:rFonts w:ascii="Arial" w:eastAsia="Verdana" w:hAnsi="Arial" w:cs="Arial"/>
          <w:b/>
          <w:bCs/>
          <w:color w:val="auto"/>
          <w:spacing w:val="-8"/>
          <w:w w:val="105"/>
          <w:lang w:val="es-ES"/>
        </w:rPr>
        <w:t xml:space="preserve"> </w:t>
      </w:r>
      <w:r w:rsidRPr="001B19A8">
        <w:rPr>
          <w:rFonts w:ascii="Arial" w:eastAsia="Verdana" w:hAnsi="Arial" w:cs="Arial"/>
          <w:b/>
          <w:bCs/>
          <w:color w:val="auto"/>
          <w:w w:val="105"/>
          <w:lang w:val="es-ES"/>
        </w:rPr>
        <w:t>LA</w:t>
      </w:r>
      <w:r w:rsidRPr="001B19A8">
        <w:rPr>
          <w:rFonts w:ascii="Arial" w:eastAsia="Verdana" w:hAnsi="Arial" w:cs="Arial"/>
          <w:b/>
          <w:bCs/>
          <w:color w:val="auto"/>
          <w:spacing w:val="-5"/>
          <w:w w:val="105"/>
          <w:lang w:val="es-ES"/>
        </w:rPr>
        <w:t xml:space="preserve"> </w:t>
      </w:r>
      <w:r w:rsidRPr="001B19A8">
        <w:rPr>
          <w:rFonts w:ascii="Arial" w:eastAsia="Verdana" w:hAnsi="Arial" w:cs="Arial"/>
          <w:b/>
          <w:bCs/>
          <w:color w:val="auto"/>
          <w:w w:val="105"/>
          <w:lang w:val="es-ES"/>
        </w:rPr>
        <w:t>CONTAMINACIÓN</w:t>
      </w:r>
      <w:r w:rsidRPr="001B19A8">
        <w:rPr>
          <w:rFonts w:ascii="Arial" w:eastAsia="Verdana" w:hAnsi="Arial" w:cs="Arial"/>
          <w:b/>
          <w:bCs/>
          <w:color w:val="auto"/>
          <w:spacing w:val="-6"/>
          <w:w w:val="105"/>
          <w:lang w:val="es-ES"/>
        </w:rPr>
        <w:t xml:space="preserve"> </w:t>
      </w:r>
      <w:r w:rsidRPr="001B19A8">
        <w:rPr>
          <w:rFonts w:ascii="Arial" w:eastAsia="Verdana" w:hAnsi="Arial" w:cs="Arial"/>
          <w:b/>
          <w:bCs/>
          <w:color w:val="auto"/>
          <w:w w:val="105"/>
          <w:lang w:val="es-ES"/>
        </w:rPr>
        <w:t>DEL</w:t>
      </w:r>
      <w:r w:rsidRPr="001B19A8">
        <w:rPr>
          <w:rFonts w:ascii="Arial" w:eastAsia="Verdana" w:hAnsi="Arial" w:cs="Arial"/>
          <w:b/>
          <w:bCs/>
          <w:color w:val="auto"/>
          <w:spacing w:val="-8"/>
          <w:w w:val="105"/>
          <w:lang w:val="es-ES"/>
        </w:rPr>
        <w:t xml:space="preserve"> </w:t>
      </w:r>
      <w:r w:rsidRPr="001B19A8">
        <w:rPr>
          <w:rFonts w:ascii="Arial" w:eastAsia="Verdana" w:hAnsi="Arial" w:cs="Arial"/>
          <w:b/>
          <w:bCs/>
          <w:color w:val="auto"/>
          <w:spacing w:val="-4"/>
          <w:w w:val="105"/>
          <w:lang w:val="es-ES"/>
        </w:rPr>
        <w:t>SUELO</w:t>
      </w:r>
      <w:bookmarkEnd w:id="15"/>
    </w:p>
    <w:p w14:paraId="7E1B5506" w14:textId="19392BD7" w:rsidR="00464851" w:rsidRPr="00197221" w:rsidRDefault="00464851" w:rsidP="00092C47">
      <w:pPr>
        <w:widowControl w:val="0"/>
        <w:autoSpaceDE w:val="0"/>
        <w:autoSpaceDN w:val="0"/>
        <w:spacing w:before="1" w:after="0" w:line="360" w:lineRule="auto"/>
        <w:ind w:right="263"/>
        <w:jc w:val="both"/>
        <w:rPr>
          <w:rFonts w:ascii="Arial" w:eastAsia="Verdana" w:hAnsi="Arial" w:cs="Arial"/>
          <w:sz w:val="24"/>
          <w:szCs w:val="24"/>
          <w:lang w:val="es-ES"/>
        </w:rPr>
      </w:pPr>
      <w:r w:rsidRPr="00197221">
        <w:rPr>
          <w:rFonts w:ascii="Arial" w:eastAsia="Verdana" w:hAnsi="Arial" w:cs="Arial"/>
          <w:b/>
          <w:sz w:val="24"/>
          <w:szCs w:val="24"/>
          <w:lang w:val="es-ES"/>
        </w:rPr>
        <w:t xml:space="preserve">Artículo 21.- </w:t>
      </w:r>
      <w:r w:rsidRPr="00197221">
        <w:rPr>
          <w:rFonts w:ascii="Arial" w:eastAsia="Verdana" w:hAnsi="Arial" w:cs="Arial"/>
          <w:sz w:val="24"/>
          <w:szCs w:val="24"/>
          <w:lang w:val="es-ES"/>
        </w:rPr>
        <w:t>Para la protección y aprovechamiento racional del suelo, se considerarán los siguientes criterios:</w:t>
      </w:r>
    </w:p>
    <w:p w14:paraId="7999C8BA" w14:textId="77777777" w:rsidR="00464851" w:rsidRPr="00197221" w:rsidRDefault="00464851" w:rsidP="00092C47">
      <w:pPr>
        <w:widowControl w:val="0"/>
        <w:numPr>
          <w:ilvl w:val="0"/>
          <w:numId w:val="8"/>
        </w:numPr>
        <w:tabs>
          <w:tab w:val="left" w:pos="497"/>
        </w:tabs>
        <w:autoSpaceDE w:val="0"/>
        <w:autoSpaceDN w:val="0"/>
        <w:spacing w:before="1" w:after="0" w:line="360" w:lineRule="auto"/>
        <w:ind w:right="255" w:firstLine="62"/>
        <w:jc w:val="both"/>
        <w:rPr>
          <w:rFonts w:ascii="Arial" w:eastAsia="Verdana" w:hAnsi="Arial" w:cs="Arial"/>
          <w:sz w:val="24"/>
          <w:szCs w:val="24"/>
          <w:lang w:val="es-ES"/>
        </w:rPr>
      </w:pPr>
      <w:r w:rsidRPr="00197221">
        <w:rPr>
          <w:rFonts w:ascii="Arial" w:eastAsia="Verdana" w:hAnsi="Arial" w:cs="Arial"/>
          <w:sz w:val="24"/>
          <w:szCs w:val="24"/>
          <w:lang w:val="es-ES"/>
        </w:rPr>
        <w:t>Se</w:t>
      </w:r>
      <w:r w:rsidRPr="00197221">
        <w:rPr>
          <w:rFonts w:ascii="Arial" w:eastAsia="Verdana" w:hAnsi="Arial" w:cs="Arial"/>
          <w:spacing w:val="-12"/>
          <w:sz w:val="24"/>
          <w:szCs w:val="24"/>
          <w:lang w:val="es-ES"/>
        </w:rPr>
        <w:t xml:space="preserve"> </w:t>
      </w:r>
      <w:r w:rsidRPr="00197221">
        <w:rPr>
          <w:rFonts w:ascii="Arial" w:eastAsia="Verdana" w:hAnsi="Arial" w:cs="Arial"/>
          <w:sz w:val="24"/>
          <w:szCs w:val="24"/>
          <w:lang w:val="es-ES"/>
        </w:rPr>
        <w:t>promoverá</w:t>
      </w:r>
      <w:r w:rsidRPr="00197221">
        <w:rPr>
          <w:rFonts w:ascii="Arial" w:eastAsia="Verdana" w:hAnsi="Arial" w:cs="Arial"/>
          <w:spacing w:val="-12"/>
          <w:sz w:val="24"/>
          <w:szCs w:val="24"/>
          <w:lang w:val="es-ES"/>
        </w:rPr>
        <w:t xml:space="preserve"> </w:t>
      </w:r>
      <w:r w:rsidRPr="00197221">
        <w:rPr>
          <w:rFonts w:ascii="Arial" w:eastAsia="Verdana" w:hAnsi="Arial" w:cs="Arial"/>
          <w:sz w:val="24"/>
          <w:szCs w:val="24"/>
          <w:lang w:val="es-ES"/>
        </w:rPr>
        <w:t>la</w:t>
      </w:r>
      <w:r w:rsidRPr="00197221">
        <w:rPr>
          <w:rFonts w:ascii="Arial" w:eastAsia="Verdana" w:hAnsi="Arial" w:cs="Arial"/>
          <w:spacing w:val="-15"/>
          <w:sz w:val="24"/>
          <w:szCs w:val="24"/>
          <w:lang w:val="es-ES"/>
        </w:rPr>
        <w:t xml:space="preserve"> </w:t>
      </w:r>
      <w:r w:rsidRPr="00197221">
        <w:rPr>
          <w:rFonts w:ascii="Arial" w:eastAsia="Verdana" w:hAnsi="Arial" w:cs="Arial"/>
          <w:sz w:val="24"/>
          <w:szCs w:val="24"/>
          <w:lang w:val="es-ES"/>
        </w:rPr>
        <w:t>coordinación</w:t>
      </w:r>
      <w:r w:rsidRPr="00197221">
        <w:rPr>
          <w:rFonts w:ascii="Arial" w:eastAsia="Verdana" w:hAnsi="Arial" w:cs="Arial"/>
          <w:spacing w:val="-12"/>
          <w:sz w:val="24"/>
          <w:szCs w:val="24"/>
          <w:lang w:val="es-ES"/>
        </w:rPr>
        <w:t xml:space="preserve"> </w:t>
      </w:r>
      <w:r w:rsidRPr="00197221">
        <w:rPr>
          <w:rFonts w:ascii="Arial" w:eastAsia="Verdana" w:hAnsi="Arial" w:cs="Arial"/>
          <w:sz w:val="24"/>
          <w:szCs w:val="24"/>
          <w:lang w:val="es-ES"/>
        </w:rPr>
        <w:t>entre</w:t>
      </w:r>
      <w:r w:rsidRPr="00197221">
        <w:rPr>
          <w:rFonts w:ascii="Arial" w:eastAsia="Verdana" w:hAnsi="Arial" w:cs="Arial"/>
          <w:spacing w:val="-13"/>
          <w:sz w:val="24"/>
          <w:szCs w:val="24"/>
          <w:lang w:val="es-ES"/>
        </w:rPr>
        <w:t xml:space="preserve"> </w:t>
      </w:r>
      <w:r w:rsidRPr="00197221">
        <w:rPr>
          <w:rFonts w:ascii="Arial" w:eastAsia="Verdana" w:hAnsi="Arial" w:cs="Arial"/>
          <w:sz w:val="24"/>
          <w:szCs w:val="24"/>
          <w:lang w:val="es-ES"/>
        </w:rPr>
        <w:t>las</w:t>
      </w:r>
      <w:r w:rsidRPr="00197221">
        <w:rPr>
          <w:rFonts w:ascii="Arial" w:eastAsia="Verdana" w:hAnsi="Arial" w:cs="Arial"/>
          <w:spacing w:val="-10"/>
          <w:sz w:val="24"/>
          <w:szCs w:val="24"/>
          <w:lang w:val="es-ES"/>
        </w:rPr>
        <w:t xml:space="preserve"> </w:t>
      </w:r>
      <w:r w:rsidRPr="00197221">
        <w:rPr>
          <w:rFonts w:ascii="Arial" w:eastAsia="Verdana" w:hAnsi="Arial" w:cs="Arial"/>
          <w:sz w:val="24"/>
          <w:szCs w:val="24"/>
          <w:lang w:val="es-ES"/>
        </w:rPr>
        <w:t>dependencias</w:t>
      </w:r>
      <w:r w:rsidRPr="00197221">
        <w:rPr>
          <w:rFonts w:ascii="Arial" w:eastAsia="Verdana" w:hAnsi="Arial" w:cs="Arial"/>
          <w:spacing w:val="-10"/>
          <w:sz w:val="24"/>
          <w:szCs w:val="24"/>
          <w:lang w:val="es-ES"/>
        </w:rPr>
        <w:t xml:space="preserve"> </w:t>
      </w:r>
      <w:r w:rsidRPr="00197221">
        <w:rPr>
          <w:rFonts w:ascii="Arial" w:eastAsia="Verdana" w:hAnsi="Arial" w:cs="Arial"/>
          <w:sz w:val="24"/>
          <w:szCs w:val="24"/>
          <w:lang w:val="es-ES"/>
        </w:rPr>
        <w:t>que</w:t>
      </w:r>
      <w:r w:rsidRPr="00197221">
        <w:rPr>
          <w:rFonts w:ascii="Arial" w:eastAsia="Verdana" w:hAnsi="Arial" w:cs="Arial"/>
          <w:spacing w:val="-9"/>
          <w:sz w:val="24"/>
          <w:szCs w:val="24"/>
          <w:lang w:val="es-ES"/>
        </w:rPr>
        <w:t xml:space="preserve"> </w:t>
      </w:r>
      <w:r w:rsidRPr="00197221">
        <w:rPr>
          <w:rFonts w:ascii="Arial" w:eastAsia="Verdana" w:hAnsi="Arial" w:cs="Arial"/>
          <w:sz w:val="24"/>
          <w:szCs w:val="24"/>
          <w:lang w:val="es-ES"/>
        </w:rPr>
        <w:t>legalmente</w:t>
      </w:r>
      <w:r w:rsidRPr="00197221">
        <w:rPr>
          <w:rFonts w:ascii="Arial" w:eastAsia="Verdana" w:hAnsi="Arial" w:cs="Arial"/>
          <w:spacing w:val="-9"/>
          <w:sz w:val="24"/>
          <w:szCs w:val="24"/>
          <w:lang w:val="es-ES"/>
        </w:rPr>
        <w:t xml:space="preserve"> </w:t>
      </w:r>
      <w:r w:rsidRPr="00197221">
        <w:rPr>
          <w:rFonts w:ascii="Arial" w:eastAsia="Verdana" w:hAnsi="Arial" w:cs="Arial"/>
          <w:sz w:val="24"/>
          <w:szCs w:val="24"/>
          <w:lang w:val="es-ES"/>
        </w:rPr>
        <w:t>cuenten con</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competencia</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para</w:t>
      </w:r>
      <w:r w:rsidRPr="00197221">
        <w:rPr>
          <w:rFonts w:ascii="Arial" w:eastAsia="Verdana" w:hAnsi="Arial" w:cs="Arial"/>
          <w:spacing w:val="-17"/>
          <w:sz w:val="24"/>
          <w:szCs w:val="24"/>
          <w:lang w:val="es-ES"/>
        </w:rPr>
        <w:t xml:space="preserve"> </w:t>
      </w:r>
      <w:r w:rsidRPr="00197221">
        <w:rPr>
          <w:rFonts w:ascii="Arial" w:eastAsia="Verdana" w:hAnsi="Arial" w:cs="Arial"/>
          <w:sz w:val="24"/>
          <w:szCs w:val="24"/>
          <w:lang w:val="es-ES"/>
        </w:rPr>
        <w:t>la</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elaboración</w:t>
      </w:r>
      <w:r w:rsidRPr="00197221">
        <w:rPr>
          <w:rFonts w:ascii="Arial" w:eastAsia="Verdana" w:hAnsi="Arial" w:cs="Arial"/>
          <w:spacing w:val="-17"/>
          <w:sz w:val="24"/>
          <w:szCs w:val="24"/>
          <w:lang w:val="es-ES"/>
        </w:rPr>
        <w:t xml:space="preserve"> </w:t>
      </w:r>
      <w:r w:rsidRPr="00197221">
        <w:rPr>
          <w:rFonts w:ascii="Arial" w:eastAsia="Verdana" w:hAnsi="Arial" w:cs="Arial"/>
          <w:sz w:val="24"/>
          <w:szCs w:val="24"/>
          <w:lang w:val="es-ES"/>
        </w:rPr>
        <w:t>de</w:t>
      </w:r>
      <w:r w:rsidRPr="00197221">
        <w:rPr>
          <w:rFonts w:ascii="Arial" w:eastAsia="Verdana" w:hAnsi="Arial" w:cs="Arial"/>
          <w:spacing w:val="-14"/>
          <w:sz w:val="24"/>
          <w:szCs w:val="24"/>
          <w:lang w:val="es-ES"/>
        </w:rPr>
        <w:t xml:space="preserve"> </w:t>
      </w:r>
      <w:r w:rsidRPr="00197221">
        <w:rPr>
          <w:rFonts w:ascii="Arial" w:eastAsia="Verdana" w:hAnsi="Arial" w:cs="Arial"/>
          <w:sz w:val="24"/>
          <w:szCs w:val="24"/>
          <w:lang w:val="es-ES"/>
        </w:rPr>
        <w:t>disposiciones,</w:t>
      </w:r>
      <w:r w:rsidRPr="00197221">
        <w:rPr>
          <w:rFonts w:ascii="Arial" w:eastAsia="Verdana" w:hAnsi="Arial" w:cs="Arial"/>
          <w:spacing w:val="-17"/>
          <w:sz w:val="24"/>
          <w:szCs w:val="24"/>
          <w:lang w:val="es-ES"/>
        </w:rPr>
        <w:t xml:space="preserve"> </w:t>
      </w:r>
      <w:r w:rsidRPr="00197221">
        <w:rPr>
          <w:rFonts w:ascii="Arial" w:eastAsia="Verdana" w:hAnsi="Arial" w:cs="Arial"/>
          <w:sz w:val="24"/>
          <w:szCs w:val="24"/>
          <w:lang w:val="es-ES"/>
        </w:rPr>
        <w:t>programas</w:t>
      </w:r>
      <w:r w:rsidRPr="00197221">
        <w:rPr>
          <w:rFonts w:ascii="Arial" w:eastAsia="Verdana" w:hAnsi="Arial" w:cs="Arial"/>
          <w:spacing w:val="-15"/>
          <w:sz w:val="24"/>
          <w:szCs w:val="24"/>
          <w:lang w:val="es-ES"/>
        </w:rPr>
        <w:t xml:space="preserve"> </w:t>
      </w:r>
      <w:r w:rsidRPr="00197221">
        <w:rPr>
          <w:rFonts w:ascii="Arial" w:eastAsia="Verdana" w:hAnsi="Arial" w:cs="Arial"/>
          <w:sz w:val="24"/>
          <w:szCs w:val="24"/>
          <w:lang w:val="es-ES"/>
        </w:rPr>
        <w:t>y</w:t>
      </w:r>
      <w:r w:rsidRPr="00197221">
        <w:rPr>
          <w:rFonts w:ascii="Arial" w:eastAsia="Verdana" w:hAnsi="Arial" w:cs="Arial"/>
          <w:spacing w:val="-18"/>
          <w:sz w:val="24"/>
          <w:szCs w:val="24"/>
          <w:lang w:val="es-ES"/>
        </w:rPr>
        <w:t xml:space="preserve"> </w:t>
      </w:r>
      <w:r w:rsidRPr="00197221">
        <w:rPr>
          <w:rFonts w:ascii="Arial" w:eastAsia="Verdana" w:hAnsi="Arial" w:cs="Arial"/>
          <w:sz w:val="24"/>
          <w:szCs w:val="24"/>
          <w:lang w:val="es-ES"/>
        </w:rPr>
        <w:t>lineamientos técnicos para la</w:t>
      </w:r>
      <w:r w:rsidRPr="00197221">
        <w:rPr>
          <w:rFonts w:ascii="Arial" w:eastAsia="Verdana" w:hAnsi="Arial" w:cs="Arial"/>
          <w:spacing w:val="-2"/>
          <w:sz w:val="24"/>
          <w:szCs w:val="24"/>
          <w:lang w:val="es-ES"/>
        </w:rPr>
        <w:t xml:space="preserve"> </w:t>
      </w:r>
      <w:r w:rsidRPr="00197221">
        <w:rPr>
          <w:rFonts w:ascii="Arial" w:eastAsia="Verdana" w:hAnsi="Arial" w:cs="Arial"/>
          <w:sz w:val="24"/>
          <w:szCs w:val="24"/>
          <w:lang w:val="es-ES"/>
        </w:rPr>
        <w:t>conservación y aprovechamiento racional del suelo; y</w:t>
      </w:r>
    </w:p>
    <w:p w14:paraId="1BB68A06" w14:textId="77777777" w:rsidR="00464851" w:rsidRPr="00197221" w:rsidRDefault="00464851" w:rsidP="00092C47">
      <w:pPr>
        <w:widowControl w:val="0"/>
        <w:numPr>
          <w:ilvl w:val="0"/>
          <w:numId w:val="8"/>
        </w:numPr>
        <w:tabs>
          <w:tab w:val="left" w:pos="620"/>
        </w:tabs>
        <w:autoSpaceDE w:val="0"/>
        <w:autoSpaceDN w:val="0"/>
        <w:spacing w:before="2" w:after="0" w:line="360" w:lineRule="auto"/>
        <w:ind w:right="262" w:firstLine="62"/>
        <w:jc w:val="both"/>
        <w:rPr>
          <w:rFonts w:ascii="Arial" w:eastAsia="Verdana" w:hAnsi="Arial" w:cs="Arial"/>
          <w:sz w:val="24"/>
          <w:szCs w:val="24"/>
          <w:lang w:val="es-ES"/>
        </w:rPr>
      </w:pPr>
      <w:r w:rsidRPr="00197221">
        <w:rPr>
          <w:rFonts w:ascii="Arial" w:eastAsia="Verdana" w:hAnsi="Arial" w:cs="Arial"/>
          <w:sz w:val="24"/>
          <w:szCs w:val="24"/>
          <w:lang w:val="es-ES"/>
        </w:rPr>
        <w:t>La Secretaría de Medio Ambiente y el Ayuntamiento, en el ámbito de sus competencias, autorizarán la creación de reservas territoriales cuando el suelo cuente con vocación para ello.</w:t>
      </w:r>
    </w:p>
    <w:p w14:paraId="715F9DEC" w14:textId="392ECF62" w:rsidR="00464851" w:rsidRPr="00197221" w:rsidRDefault="00464851" w:rsidP="00092C47">
      <w:pPr>
        <w:widowControl w:val="0"/>
        <w:autoSpaceDE w:val="0"/>
        <w:autoSpaceDN w:val="0"/>
        <w:spacing w:after="0" w:line="360" w:lineRule="auto"/>
        <w:ind w:right="259"/>
        <w:jc w:val="both"/>
        <w:rPr>
          <w:rFonts w:ascii="Arial" w:eastAsia="Verdana" w:hAnsi="Arial" w:cs="Arial"/>
          <w:sz w:val="24"/>
          <w:szCs w:val="24"/>
          <w:lang w:val="es-ES"/>
        </w:rPr>
      </w:pPr>
      <w:r w:rsidRPr="00197221">
        <w:rPr>
          <w:rFonts w:ascii="Arial" w:eastAsia="Verdana" w:hAnsi="Arial" w:cs="Arial"/>
          <w:b/>
          <w:sz w:val="24"/>
          <w:szCs w:val="24"/>
          <w:lang w:val="es-ES"/>
        </w:rPr>
        <w:t xml:space="preserve">Artículo 22.- </w:t>
      </w:r>
      <w:r w:rsidRPr="00197221">
        <w:rPr>
          <w:rFonts w:ascii="Arial" w:eastAsia="Verdana" w:hAnsi="Arial" w:cs="Arial"/>
          <w:sz w:val="24"/>
          <w:szCs w:val="24"/>
          <w:lang w:val="es-ES"/>
        </w:rPr>
        <w:t>Queda prohibido descargar, depositar e infiltrar sustancias contaminantes en los suelos sin el cumplimiento de las normas que al efecto determine</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la</w:t>
      </w:r>
      <w:r w:rsidRPr="00197221">
        <w:rPr>
          <w:rFonts w:ascii="Arial" w:eastAsia="Verdana" w:hAnsi="Arial" w:cs="Arial"/>
          <w:spacing w:val="-5"/>
          <w:sz w:val="24"/>
          <w:szCs w:val="24"/>
          <w:lang w:val="es-ES"/>
        </w:rPr>
        <w:t xml:space="preserve"> </w:t>
      </w:r>
      <w:r w:rsidRPr="00197221">
        <w:rPr>
          <w:rFonts w:ascii="Arial" w:eastAsia="Verdana" w:hAnsi="Arial" w:cs="Arial"/>
          <w:sz w:val="24"/>
          <w:szCs w:val="24"/>
          <w:lang w:val="es-ES"/>
        </w:rPr>
        <w:t>SEMARNAT,</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y</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en</w:t>
      </w:r>
      <w:r w:rsidRPr="00197221">
        <w:rPr>
          <w:rFonts w:ascii="Arial" w:eastAsia="Verdana" w:hAnsi="Arial" w:cs="Arial"/>
          <w:spacing w:val="-6"/>
          <w:sz w:val="24"/>
          <w:szCs w:val="24"/>
          <w:lang w:val="es-ES"/>
        </w:rPr>
        <w:t xml:space="preserve"> </w:t>
      </w:r>
      <w:r w:rsidRPr="00197221">
        <w:rPr>
          <w:rFonts w:ascii="Arial" w:eastAsia="Verdana" w:hAnsi="Arial" w:cs="Arial"/>
          <w:sz w:val="24"/>
          <w:szCs w:val="24"/>
          <w:lang w:val="es-ES"/>
        </w:rPr>
        <w:t>el</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caso</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de</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derrames</w:t>
      </w:r>
      <w:r w:rsidRPr="00197221">
        <w:rPr>
          <w:rFonts w:ascii="Arial" w:eastAsia="Verdana" w:hAnsi="Arial" w:cs="Arial"/>
          <w:spacing w:val="-5"/>
          <w:sz w:val="24"/>
          <w:szCs w:val="24"/>
          <w:lang w:val="es-ES"/>
        </w:rPr>
        <w:t xml:space="preserve"> </w:t>
      </w:r>
      <w:r w:rsidRPr="00197221">
        <w:rPr>
          <w:rFonts w:ascii="Arial" w:eastAsia="Verdana" w:hAnsi="Arial" w:cs="Arial"/>
          <w:sz w:val="24"/>
          <w:szCs w:val="24"/>
          <w:lang w:val="es-ES"/>
        </w:rPr>
        <w:t>de</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forma</w:t>
      </w:r>
      <w:r w:rsidRPr="00197221">
        <w:rPr>
          <w:rFonts w:ascii="Arial" w:eastAsia="Verdana" w:hAnsi="Arial" w:cs="Arial"/>
          <w:spacing w:val="-6"/>
          <w:sz w:val="24"/>
          <w:szCs w:val="24"/>
          <w:lang w:val="es-ES"/>
        </w:rPr>
        <w:t xml:space="preserve"> </w:t>
      </w:r>
      <w:r w:rsidRPr="00197221">
        <w:rPr>
          <w:rFonts w:ascii="Arial" w:eastAsia="Verdana" w:hAnsi="Arial" w:cs="Arial"/>
          <w:sz w:val="24"/>
          <w:szCs w:val="24"/>
          <w:lang w:val="es-ES"/>
        </w:rPr>
        <w:t>accidental,</w:t>
      </w:r>
      <w:r w:rsidRPr="00197221">
        <w:rPr>
          <w:rFonts w:ascii="Arial" w:eastAsia="Verdana" w:hAnsi="Arial" w:cs="Arial"/>
          <w:spacing w:val="-6"/>
          <w:sz w:val="24"/>
          <w:szCs w:val="24"/>
          <w:lang w:val="es-ES"/>
        </w:rPr>
        <w:t xml:space="preserve"> </w:t>
      </w:r>
      <w:r w:rsidRPr="00197221">
        <w:rPr>
          <w:rFonts w:ascii="Arial" w:eastAsia="Verdana" w:hAnsi="Arial" w:cs="Arial"/>
          <w:sz w:val="24"/>
          <w:szCs w:val="24"/>
          <w:lang w:val="es-ES"/>
        </w:rPr>
        <w:t>el</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o</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los responsables deberán de hacer la reposición de daños.</w:t>
      </w:r>
    </w:p>
    <w:p w14:paraId="7C3A6270" w14:textId="77777777" w:rsidR="00464851" w:rsidRPr="00197221" w:rsidRDefault="00464851" w:rsidP="00092C47">
      <w:pPr>
        <w:widowControl w:val="0"/>
        <w:autoSpaceDE w:val="0"/>
        <w:autoSpaceDN w:val="0"/>
        <w:spacing w:before="46" w:after="0" w:line="360" w:lineRule="auto"/>
        <w:rPr>
          <w:rFonts w:ascii="Arial" w:eastAsia="Verdana" w:hAnsi="Arial" w:cs="Arial"/>
          <w:sz w:val="24"/>
          <w:szCs w:val="24"/>
          <w:lang w:val="es-ES"/>
        </w:rPr>
      </w:pPr>
    </w:p>
    <w:p w14:paraId="22409DD2" w14:textId="1AEF7CFA" w:rsidR="00464851" w:rsidRPr="00197221" w:rsidRDefault="00464851" w:rsidP="00453914">
      <w:pPr>
        <w:widowControl w:val="0"/>
        <w:tabs>
          <w:tab w:val="left" w:pos="8046"/>
        </w:tabs>
        <w:autoSpaceDE w:val="0"/>
        <w:autoSpaceDN w:val="0"/>
        <w:spacing w:after="0" w:line="360" w:lineRule="auto"/>
        <w:ind w:right="254"/>
        <w:jc w:val="both"/>
        <w:rPr>
          <w:rFonts w:ascii="Arial" w:eastAsia="Verdana" w:hAnsi="Arial" w:cs="Arial"/>
          <w:sz w:val="24"/>
          <w:szCs w:val="24"/>
          <w:lang w:val="es-ES"/>
        </w:rPr>
      </w:pPr>
      <w:r w:rsidRPr="00197221">
        <w:rPr>
          <w:rFonts w:ascii="Arial" w:eastAsia="Verdana" w:hAnsi="Arial" w:cs="Arial"/>
          <w:b/>
          <w:w w:val="105"/>
          <w:sz w:val="24"/>
          <w:szCs w:val="24"/>
          <w:lang w:val="es-ES"/>
        </w:rPr>
        <w:t xml:space="preserve">Artículo 23.- </w:t>
      </w:r>
      <w:r w:rsidRPr="00197221">
        <w:rPr>
          <w:rFonts w:ascii="Arial" w:eastAsia="Verdana" w:hAnsi="Arial" w:cs="Arial"/>
          <w:w w:val="105"/>
          <w:sz w:val="24"/>
          <w:szCs w:val="24"/>
          <w:lang w:val="es-ES"/>
        </w:rPr>
        <w:t xml:space="preserve">Queda prohibido acelerar los procesos naturales de erosión y </w:t>
      </w:r>
      <w:r w:rsidRPr="00197221">
        <w:rPr>
          <w:rFonts w:ascii="Arial" w:eastAsia="Verdana" w:hAnsi="Arial" w:cs="Arial"/>
          <w:sz w:val="24"/>
          <w:szCs w:val="24"/>
          <w:lang w:val="es-ES"/>
        </w:rPr>
        <w:t>empobrecimiento</w:t>
      </w:r>
      <w:r w:rsidRPr="00197221">
        <w:rPr>
          <w:rFonts w:ascii="Arial" w:eastAsia="Verdana" w:hAnsi="Arial" w:cs="Arial"/>
          <w:spacing w:val="-5"/>
          <w:sz w:val="24"/>
          <w:szCs w:val="24"/>
          <w:lang w:val="es-ES"/>
        </w:rPr>
        <w:t xml:space="preserve"> </w:t>
      </w:r>
      <w:r w:rsidRPr="00197221">
        <w:rPr>
          <w:rFonts w:ascii="Arial" w:eastAsia="Verdana" w:hAnsi="Arial" w:cs="Arial"/>
          <w:sz w:val="24"/>
          <w:szCs w:val="24"/>
          <w:lang w:val="es-ES"/>
        </w:rPr>
        <w:t>de</w:t>
      </w:r>
      <w:r w:rsidRPr="00197221">
        <w:rPr>
          <w:rFonts w:ascii="Arial" w:eastAsia="Verdana" w:hAnsi="Arial" w:cs="Arial"/>
          <w:spacing w:val="-5"/>
          <w:sz w:val="24"/>
          <w:szCs w:val="24"/>
          <w:lang w:val="es-ES"/>
        </w:rPr>
        <w:t xml:space="preserve"> </w:t>
      </w:r>
      <w:r w:rsidRPr="00197221">
        <w:rPr>
          <w:rFonts w:ascii="Arial" w:eastAsia="Verdana" w:hAnsi="Arial" w:cs="Arial"/>
          <w:sz w:val="24"/>
          <w:szCs w:val="24"/>
          <w:lang w:val="es-ES"/>
        </w:rPr>
        <w:t>los</w:t>
      </w:r>
      <w:r w:rsidRPr="00197221">
        <w:rPr>
          <w:rFonts w:ascii="Arial" w:eastAsia="Verdana" w:hAnsi="Arial" w:cs="Arial"/>
          <w:spacing w:val="-7"/>
          <w:sz w:val="24"/>
          <w:szCs w:val="24"/>
          <w:lang w:val="es-ES"/>
        </w:rPr>
        <w:t xml:space="preserve"> </w:t>
      </w:r>
      <w:r w:rsidRPr="00197221">
        <w:rPr>
          <w:rFonts w:ascii="Arial" w:eastAsia="Verdana" w:hAnsi="Arial" w:cs="Arial"/>
          <w:sz w:val="24"/>
          <w:szCs w:val="24"/>
          <w:lang w:val="es-ES"/>
        </w:rPr>
        <w:t>suelos</w:t>
      </w:r>
      <w:r w:rsidRPr="00197221">
        <w:rPr>
          <w:rFonts w:ascii="Arial" w:eastAsia="Verdana" w:hAnsi="Arial" w:cs="Arial"/>
          <w:spacing w:val="-3"/>
          <w:sz w:val="24"/>
          <w:szCs w:val="24"/>
          <w:lang w:val="es-ES"/>
        </w:rPr>
        <w:t xml:space="preserve"> </w:t>
      </w:r>
      <w:r w:rsidRPr="00197221">
        <w:rPr>
          <w:rFonts w:ascii="Arial" w:eastAsia="Verdana" w:hAnsi="Arial" w:cs="Arial"/>
          <w:sz w:val="24"/>
          <w:szCs w:val="24"/>
          <w:lang w:val="es-ES"/>
        </w:rPr>
        <w:t>por</w:t>
      </w:r>
      <w:r w:rsidRPr="00197221">
        <w:rPr>
          <w:rFonts w:ascii="Arial" w:eastAsia="Verdana" w:hAnsi="Arial" w:cs="Arial"/>
          <w:spacing w:val="-3"/>
          <w:sz w:val="24"/>
          <w:szCs w:val="24"/>
          <w:lang w:val="es-ES"/>
        </w:rPr>
        <w:t xml:space="preserve"> </w:t>
      </w:r>
      <w:r w:rsidRPr="00197221">
        <w:rPr>
          <w:rFonts w:ascii="Arial" w:eastAsia="Verdana" w:hAnsi="Arial" w:cs="Arial"/>
          <w:sz w:val="24"/>
          <w:szCs w:val="24"/>
          <w:lang w:val="es-ES"/>
        </w:rPr>
        <w:t>descuido,</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mal</w:t>
      </w:r>
      <w:r w:rsidRPr="00197221">
        <w:rPr>
          <w:rFonts w:ascii="Arial" w:eastAsia="Verdana" w:hAnsi="Arial" w:cs="Arial"/>
          <w:spacing w:val="-3"/>
          <w:sz w:val="24"/>
          <w:szCs w:val="24"/>
          <w:lang w:val="es-ES"/>
        </w:rPr>
        <w:t xml:space="preserve"> </w:t>
      </w:r>
      <w:r w:rsidRPr="00197221">
        <w:rPr>
          <w:rFonts w:ascii="Arial" w:eastAsia="Verdana" w:hAnsi="Arial" w:cs="Arial"/>
          <w:sz w:val="24"/>
          <w:szCs w:val="24"/>
          <w:lang w:val="es-ES"/>
        </w:rPr>
        <w:t>uso</w:t>
      </w:r>
      <w:r w:rsidRPr="00197221">
        <w:rPr>
          <w:rFonts w:ascii="Arial" w:eastAsia="Verdana" w:hAnsi="Arial" w:cs="Arial"/>
          <w:spacing w:val="-5"/>
          <w:sz w:val="24"/>
          <w:szCs w:val="24"/>
          <w:lang w:val="es-ES"/>
        </w:rPr>
        <w:t xml:space="preserve"> </w:t>
      </w:r>
      <w:r w:rsidRPr="00197221">
        <w:rPr>
          <w:rFonts w:ascii="Arial" w:eastAsia="Verdana" w:hAnsi="Arial" w:cs="Arial"/>
          <w:sz w:val="24"/>
          <w:szCs w:val="24"/>
          <w:lang w:val="es-ES"/>
        </w:rPr>
        <w:t>o</w:t>
      </w:r>
      <w:r w:rsidRPr="00197221">
        <w:rPr>
          <w:rFonts w:ascii="Arial" w:eastAsia="Verdana" w:hAnsi="Arial" w:cs="Arial"/>
          <w:spacing w:val="-3"/>
          <w:sz w:val="24"/>
          <w:szCs w:val="24"/>
          <w:lang w:val="es-ES"/>
        </w:rPr>
        <w:t xml:space="preserve"> </w:t>
      </w:r>
      <w:r w:rsidRPr="00197221">
        <w:rPr>
          <w:rFonts w:ascii="Arial" w:eastAsia="Verdana" w:hAnsi="Arial" w:cs="Arial"/>
          <w:sz w:val="24"/>
          <w:szCs w:val="24"/>
          <w:lang w:val="es-ES"/>
        </w:rPr>
        <w:t>negligencia</w:t>
      </w:r>
      <w:r w:rsidRPr="00197221">
        <w:rPr>
          <w:rFonts w:ascii="Arial" w:eastAsia="Verdana" w:hAnsi="Arial" w:cs="Arial"/>
          <w:spacing w:val="-4"/>
          <w:sz w:val="24"/>
          <w:szCs w:val="24"/>
          <w:lang w:val="es-ES"/>
        </w:rPr>
        <w:t xml:space="preserve"> </w:t>
      </w:r>
      <w:r w:rsidRPr="00197221">
        <w:rPr>
          <w:rFonts w:ascii="Arial" w:eastAsia="Verdana" w:hAnsi="Arial" w:cs="Arial"/>
          <w:sz w:val="24"/>
          <w:szCs w:val="24"/>
          <w:lang w:val="es-ES"/>
        </w:rPr>
        <w:t>derivado</w:t>
      </w:r>
      <w:r w:rsidRPr="00197221">
        <w:rPr>
          <w:rFonts w:ascii="Arial" w:eastAsia="Verdana" w:hAnsi="Arial" w:cs="Arial"/>
          <w:spacing w:val="-3"/>
          <w:sz w:val="24"/>
          <w:szCs w:val="24"/>
          <w:lang w:val="es-ES"/>
        </w:rPr>
        <w:t xml:space="preserve"> </w:t>
      </w:r>
      <w:r w:rsidRPr="00197221">
        <w:rPr>
          <w:rFonts w:ascii="Arial" w:eastAsia="Verdana" w:hAnsi="Arial" w:cs="Arial"/>
          <w:sz w:val="24"/>
          <w:szCs w:val="24"/>
          <w:lang w:val="es-ES"/>
        </w:rPr>
        <w:t xml:space="preserve">de </w:t>
      </w:r>
      <w:r w:rsidRPr="00197221">
        <w:rPr>
          <w:rFonts w:ascii="Arial" w:eastAsia="Verdana" w:hAnsi="Arial" w:cs="Arial"/>
          <w:spacing w:val="-2"/>
          <w:sz w:val="24"/>
          <w:szCs w:val="24"/>
          <w:lang w:val="es-ES"/>
        </w:rPr>
        <w:t>cualquier</w:t>
      </w:r>
      <w:r w:rsidRPr="00197221">
        <w:rPr>
          <w:rFonts w:ascii="Arial" w:eastAsia="Verdana" w:hAnsi="Arial" w:cs="Arial"/>
          <w:sz w:val="24"/>
          <w:szCs w:val="24"/>
          <w:lang w:val="es-ES"/>
        </w:rPr>
        <w:t xml:space="preserve"> actividad. </w:t>
      </w:r>
    </w:p>
    <w:p w14:paraId="44A76F97" w14:textId="6947E117" w:rsidR="00464851" w:rsidRPr="00197221" w:rsidRDefault="00464851" w:rsidP="00092C47">
      <w:pPr>
        <w:spacing w:line="360" w:lineRule="auto"/>
        <w:jc w:val="both"/>
        <w:rPr>
          <w:rFonts w:ascii="Arial" w:eastAsia="Verdana" w:hAnsi="Arial" w:cs="Arial"/>
          <w:spacing w:val="-2"/>
          <w:sz w:val="24"/>
          <w:szCs w:val="24"/>
          <w:lang w:val="es-ES"/>
        </w:rPr>
      </w:pPr>
      <w:r w:rsidRPr="00197221">
        <w:rPr>
          <w:rFonts w:ascii="Arial" w:eastAsia="Verdana" w:hAnsi="Arial" w:cs="Arial"/>
          <w:b/>
          <w:sz w:val="24"/>
          <w:szCs w:val="24"/>
          <w:lang w:val="es-ES"/>
        </w:rPr>
        <w:t xml:space="preserve">Artículo 24.- </w:t>
      </w:r>
      <w:r w:rsidRPr="00197221">
        <w:rPr>
          <w:rFonts w:ascii="Arial" w:eastAsia="Verdana" w:hAnsi="Arial" w:cs="Arial"/>
          <w:sz w:val="24"/>
          <w:szCs w:val="24"/>
          <w:lang w:val="es-ES"/>
        </w:rPr>
        <w:t>De utilizar productos agroquímicos, para evitar y minimizar la contaminación de los suelos y las aguas; deberá dosificarse, almacenarse, manejarse y disponerse los tipos de productos tales como: fertilizantes, insecticidas,</w:t>
      </w:r>
      <w:r w:rsidRPr="00197221">
        <w:rPr>
          <w:rFonts w:ascii="Arial" w:eastAsia="Verdana" w:hAnsi="Arial" w:cs="Arial"/>
          <w:spacing w:val="13"/>
          <w:sz w:val="24"/>
          <w:szCs w:val="24"/>
          <w:lang w:val="es-ES"/>
        </w:rPr>
        <w:t xml:space="preserve"> </w:t>
      </w:r>
      <w:r w:rsidRPr="00197221">
        <w:rPr>
          <w:rFonts w:ascii="Arial" w:eastAsia="Verdana" w:hAnsi="Arial" w:cs="Arial"/>
          <w:sz w:val="24"/>
          <w:szCs w:val="24"/>
          <w:lang w:val="es-ES"/>
        </w:rPr>
        <w:t>plaguicidas,</w:t>
      </w:r>
      <w:r w:rsidRPr="00197221">
        <w:rPr>
          <w:rFonts w:ascii="Arial" w:eastAsia="Verdana" w:hAnsi="Arial" w:cs="Arial"/>
          <w:spacing w:val="13"/>
          <w:sz w:val="24"/>
          <w:szCs w:val="24"/>
          <w:lang w:val="es-ES"/>
        </w:rPr>
        <w:t xml:space="preserve"> </w:t>
      </w:r>
      <w:r w:rsidRPr="00197221">
        <w:rPr>
          <w:rFonts w:ascii="Arial" w:eastAsia="Verdana" w:hAnsi="Arial" w:cs="Arial"/>
          <w:sz w:val="24"/>
          <w:szCs w:val="24"/>
          <w:lang w:val="es-ES"/>
        </w:rPr>
        <w:t>fungicidas,</w:t>
      </w:r>
      <w:r w:rsidRPr="00197221">
        <w:rPr>
          <w:rFonts w:ascii="Arial" w:eastAsia="Verdana" w:hAnsi="Arial" w:cs="Arial"/>
          <w:spacing w:val="11"/>
          <w:sz w:val="24"/>
          <w:szCs w:val="24"/>
          <w:lang w:val="es-ES"/>
        </w:rPr>
        <w:t xml:space="preserve"> </w:t>
      </w:r>
      <w:r w:rsidRPr="00197221">
        <w:rPr>
          <w:rFonts w:ascii="Arial" w:eastAsia="Verdana" w:hAnsi="Arial" w:cs="Arial"/>
          <w:sz w:val="24"/>
          <w:szCs w:val="24"/>
          <w:lang w:val="es-ES"/>
        </w:rPr>
        <w:t>herbicidas,</w:t>
      </w:r>
      <w:r w:rsidRPr="00197221">
        <w:rPr>
          <w:rFonts w:ascii="Arial" w:eastAsia="Verdana" w:hAnsi="Arial" w:cs="Arial"/>
          <w:spacing w:val="11"/>
          <w:sz w:val="24"/>
          <w:szCs w:val="24"/>
          <w:lang w:val="es-ES"/>
        </w:rPr>
        <w:t xml:space="preserve"> </w:t>
      </w:r>
      <w:r w:rsidRPr="00197221">
        <w:rPr>
          <w:rFonts w:ascii="Arial" w:eastAsia="Verdana" w:hAnsi="Arial" w:cs="Arial"/>
          <w:sz w:val="24"/>
          <w:szCs w:val="24"/>
          <w:lang w:val="es-ES"/>
        </w:rPr>
        <w:t>etc.,</w:t>
      </w:r>
      <w:r w:rsidRPr="00197221">
        <w:rPr>
          <w:rFonts w:ascii="Arial" w:eastAsia="Verdana" w:hAnsi="Arial" w:cs="Arial"/>
          <w:spacing w:val="12"/>
          <w:sz w:val="24"/>
          <w:szCs w:val="24"/>
          <w:lang w:val="es-ES"/>
        </w:rPr>
        <w:t xml:space="preserve"> </w:t>
      </w:r>
      <w:r w:rsidRPr="00197221">
        <w:rPr>
          <w:rFonts w:ascii="Arial" w:eastAsia="Verdana" w:hAnsi="Arial" w:cs="Arial"/>
          <w:sz w:val="24"/>
          <w:szCs w:val="24"/>
          <w:lang w:val="es-ES"/>
        </w:rPr>
        <w:t>y</w:t>
      </w:r>
      <w:r w:rsidRPr="00197221">
        <w:rPr>
          <w:rFonts w:ascii="Arial" w:eastAsia="Verdana" w:hAnsi="Arial" w:cs="Arial"/>
          <w:spacing w:val="13"/>
          <w:sz w:val="24"/>
          <w:szCs w:val="24"/>
          <w:lang w:val="es-ES"/>
        </w:rPr>
        <w:t xml:space="preserve"> </w:t>
      </w:r>
      <w:r w:rsidRPr="00197221">
        <w:rPr>
          <w:rFonts w:ascii="Arial" w:eastAsia="Verdana" w:hAnsi="Arial" w:cs="Arial"/>
          <w:sz w:val="24"/>
          <w:szCs w:val="24"/>
          <w:lang w:val="es-ES"/>
        </w:rPr>
        <w:t>sus</w:t>
      </w:r>
      <w:r w:rsidRPr="00197221">
        <w:rPr>
          <w:rFonts w:ascii="Arial" w:eastAsia="Verdana" w:hAnsi="Arial" w:cs="Arial"/>
          <w:spacing w:val="10"/>
          <w:sz w:val="24"/>
          <w:szCs w:val="24"/>
          <w:lang w:val="es-ES"/>
        </w:rPr>
        <w:t xml:space="preserve"> </w:t>
      </w:r>
      <w:r w:rsidRPr="00197221">
        <w:rPr>
          <w:rFonts w:ascii="Arial" w:eastAsia="Verdana" w:hAnsi="Arial" w:cs="Arial"/>
          <w:sz w:val="24"/>
          <w:szCs w:val="24"/>
          <w:lang w:val="es-ES"/>
        </w:rPr>
        <w:t>recipientes</w:t>
      </w:r>
      <w:r w:rsidRPr="00197221">
        <w:rPr>
          <w:rFonts w:ascii="Arial" w:eastAsia="Verdana" w:hAnsi="Arial" w:cs="Arial"/>
          <w:spacing w:val="11"/>
          <w:sz w:val="24"/>
          <w:szCs w:val="24"/>
          <w:lang w:val="es-ES"/>
        </w:rPr>
        <w:t xml:space="preserve"> </w:t>
      </w:r>
      <w:r w:rsidRPr="00197221">
        <w:rPr>
          <w:rFonts w:ascii="Arial" w:eastAsia="Verdana" w:hAnsi="Arial" w:cs="Arial"/>
          <w:spacing w:val="-2"/>
          <w:sz w:val="24"/>
          <w:szCs w:val="24"/>
          <w:lang w:val="es-ES"/>
        </w:rPr>
        <w:t xml:space="preserve">usados </w:t>
      </w:r>
      <w:r w:rsidRPr="00197221">
        <w:rPr>
          <w:rFonts w:ascii="Arial" w:eastAsia="Verdana" w:hAnsi="Arial" w:cs="Arial"/>
          <w:sz w:val="24"/>
          <w:szCs w:val="24"/>
          <w:lang w:val="es-ES"/>
        </w:rPr>
        <w:t>lixiviados</w:t>
      </w:r>
      <w:r w:rsidRPr="00197221">
        <w:rPr>
          <w:rFonts w:ascii="Arial" w:eastAsia="Verdana" w:hAnsi="Arial" w:cs="Arial"/>
          <w:spacing w:val="-20"/>
          <w:sz w:val="24"/>
          <w:szCs w:val="24"/>
          <w:lang w:val="es-ES"/>
        </w:rPr>
        <w:t xml:space="preserve"> </w:t>
      </w:r>
      <w:r w:rsidRPr="00197221">
        <w:rPr>
          <w:rFonts w:ascii="Arial" w:eastAsia="Verdana" w:hAnsi="Arial" w:cs="Arial"/>
          <w:sz w:val="24"/>
          <w:szCs w:val="24"/>
          <w:lang w:val="es-ES"/>
        </w:rPr>
        <w:t>agroindustriales,</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industriales,</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urbanos,</w:t>
      </w:r>
      <w:r w:rsidRPr="00197221">
        <w:rPr>
          <w:rFonts w:ascii="Arial" w:eastAsia="Verdana" w:hAnsi="Arial" w:cs="Arial"/>
          <w:spacing w:val="-20"/>
          <w:sz w:val="24"/>
          <w:szCs w:val="24"/>
          <w:lang w:val="es-ES"/>
        </w:rPr>
        <w:t xml:space="preserve"> </w:t>
      </w:r>
      <w:r w:rsidRPr="00197221">
        <w:rPr>
          <w:rFonts w:ascii="Arial" w:eastAsia="Verdana" w:hAnsi="Arial" w:cs="Arial"/>
          <w:sz w:val="24"/>
          <w:szCs w:val="24"/>
          <w:lang w:val="es-ES"/>
        </w:rPr>
        <w:t>desechos</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artificiales,</w:t>
      </w:r>
      <w:r w:rsidRPr="00197221">
        <w:rPr>
          <w:rFonts w:ascii="Arial" w:eastAsia="Verdana" w:hAnsi="Arial" w:cs="Arial"/>
          <w:spacing w:val="-20"/>
          <w:sz w:val="24"/>
          <w:szCs w:val="24"/>
          <w:lang w:val="es-ES"/>
        </w:rPr>
        <w:t xml:space="preserve"> </w:t>
      </w:r>
      <w:r w:rsidRPr="00197221">
        <w:rPr>
          <w:rFonts w:ascii="Arial" w:eastAsia="Verdana" w:hAnsi="Arial" w:cs="Arial"/>
          <w:sz w:val="24"/>
          <w:szCs w:val="24"/>
          <w:lang w:val="es-ES"/>
        </w:rPr>
        <w:t>animales, vegetales o de otro orden de acuerdo con la mejor tecnología disponible, de manera tal que no produzcan efectos dañinos para los agro ecosistemas, los recursos</w:t>
      </w:r>
      <w:r w:rsidRPr="00197221">
        <w:rPr>
          <w:rFonts w:ascii="Arial" w:eastAsia="Verdana" w:hAnsi="Arial" w:cs="Arial"/>
          <w:spacing w:val="-20"/>
          <w:sz w:val="24"/>
          <w:szCs w:val="24"/>
          <w:lang w:val="es-ES"/>
        </w:rPr>
        <w:t xml:space="preserve"> </w:t>
      </w:r>
      <w:r w:rsidRPr="00197221">
        <w:rPr>
          <w:rFonts w:ascii="Arial" w:eastAsia="Verdana" w:hAnsi="Arial" w:cs="Arial"/>
          <w:sz w:val="24"/>
          <w:szCs w:val="24"/>
          <w:lang w:val="es-ES"/>
        </w:rPr>
        <w:t>y</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riquezas</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naturales</w:t>
      </w:r>
      <w:r w:rsidRPr="00197221">
        <w:rPr>
          <w:rFonts w:ascii="Arial" w:eastAsia="Verdana" w:hAnsi="Arial" w:cs="Arial"/>
          <w:spacing w:val="-20"/>
          <w:sz w:val="24"/>
          <w:szCs w:val="24"/>
          <w:lang w:val="es-ES"/>
        </w:rPr>
        <w:t xml:space="preserve"> </w:t>
      </w:r>
      <w:r w:rsidRPr="00197221">
        <w:rPr>
          <w:rFonts w:ascii="Arial" w:eastAsia="Verdana" w:hAnsi="Arial" w:cs="Arial"/>
          <w:sz w:val="24"/>
          <w:szCs w:val="24"/>
          <w:lang w:val="es-ES"/>
        </w:rPr>
        <w:t>en</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el</w:t>
      </w:r>
      <w:r w:rsidRPr="00197221">
        <w:rPr>
          <w:rFonts w:ascii="Arial" w:eastAsia="Verdana" w:hAnsi="Arial" w:cs="Arial"/>
          <w:spacing w:val="-20"/>
          <w:sz w:val="24"/>
          <w:szCs w:val="24"/>
          <w:lang w:val="es-ES"/>
        </w:rPr>
        <w:t xml:space="preserve"> </w:t>
      </w:r>
      <w:r w:rsidRPr="00197221">
        <w:rPr>
          <w:rFonts w:ascii="Arial" w:eastAsia="Verdana" w:hAnsi="Arial" w:cs="Arial"/>
          <w:sz w:val="24"/>
          <w:szCs w:val="24"/>
          <w:lang w:val="es-ES"/>
        </w:rPr>
        <w:t>suelo,</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agua,</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aire,</w:t>
      </w:r>
      <w:r w:rsidRPr="00197221">
        <w:rPr>
          <w:rFonts w:ascii="Arial" w:eastAsia="Verdana" w:hAnsi="Arial" w:cs="Arial"/>
          <w:spacing w:val="-20"/>
          <w:sz w:val="24"/>
          <w:szCs w:val="24"/>
          <w:lang w:val="es-ES"/>
        </w:rPr>
        <w:t xml:space="preserve"> </w:t>
      </w:r>
      <w:r w:rsidRPr="00197221">
        <w:rPr>
          <w:rFonts w:ascii="Arial" w:eastAsia="Verdana" w:hAnsi="Arial" w:cs="Arial"/>
          <w:sz w:val="24"/>
          <w:szCs w:val="24"/>
          <w:lang w:val="es-ES"/>
        </w:rPr>
        <w:t>ni</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residuos</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en</w:t>
      </w:r>
      <w:r w:rsidRPr="00197221">
        <w:rPr>
          <w:rFonts w:ascii="Arial" w:eastAsia="Verdana" w:hAnsi="Arial" w:cs="Arial"/>
          <w:spacing w:val="-20"/>
          <w:sz w:val="24"/>
          <w:szCs w:val="24"/>
          <w:lang w:val="es-ES"/>
        </w:rPr>
        <w:t xml:space="preserve"> </w:t>
      </w:r>
      <w:r w:rsidRPr="00197221">
        <w:rPr>
          <w:rFonts w:ascii="Arial" w:eastAsia="Verdana" w:hAnsi="Arial" w:cs="Arial"/>
          <w:sz w:val="24"/>
          <w:szCs w:val="24"/>
          <w:lang w:val="es-ES"/>
        </w:rPr>
        <w:t>los</w:t>
      </w:r>
      <w:r w:rsidRPr="00197221">
        <w:rPr>
          <w:rFonts w:ascii="Arial" w:eastAsia="Verdana" w:hAnsi="Arial" w:cs="Arial"/>
          <w:spacing w:val="-19"/>
          <w:sz w:val="24"/>
          <w:szCs w:val="24"/>
          <w:lang w:val="es-ES"/>
        </w:rPr>
        <w:t xml:space="preserve"> </w:t>
      </w:r>
      <w:r w:rsidRPr="00197221">
        <w:rPr>
          <w:rFonts w:ascii="Arial" w:eastAsia="Verdana" w:hAnsi="Arial" w:cs="Arial"/>
          <w:sz w:val="24"/>
          <w:szCs w:val="24"/>
          <w:lang w:val="es-ES"/>
        </w:rPr>
        <w:t xml:space="preserve">productos alimenticios. Así mismo se deberán atender los comunicados que emitan las dependencias federales sobre </w:t>
      </w:r>
      <w:r w:rsidRPr="00197221">
        <w:rPr>
          <w:rFonts w:ascii="Arial" w:eastAsia="Verdana" w:hAnsi="Arial" w:cs="Arial"/>
          <w:sz w:val="24"/>
          <w:szCs w:val="24"/>
          <w:lang w:val="es-ES"/>
        </w:rPr>
        <w:lastRenderedPageBreak/>
        <w:t>la reducción o prohibición de productos específicos. Estas acciones deberán estar coordinadas con la Dirección de Desarrollo Agropecuario y Rural.</w:t>
      </w:r>
    </w:p>
    <w:p w14:paraId="75D46953" w14:textId="77777777" w:rsidR="00464851" w:rsidRPr="00197221" w:rsidRDefault="00464851" w:rsidP="00092C47">
      <w:pPr>
        <w:widowControl w:val="0"/>
        <w:autoSpaceDE w:val="0"/>
        <w:autoSpaceDN w:val="0"/>
        <w:spacing w:after="0" w:line="360" w:lineRule="auto"/>
        <w:ind w:right="258"/>
        <w:jc w:val="both"/>
        <w:rPr>
          <w:rFonts w:ascii="Arial" w:eastAsia="Verdana" w:hAnsi="Arial" w:cs="Arial"/>
          <w:sz w:val="24"/>
          <w:szCs w:val="24"/>
          <w:lang w:val="es-ES"/>
        </w:rPr>
      </w:pPr>
    </w:p>
    <w:p w14:paraId="109E56B1" w14:textId="2B0594B4" w:rsidR="00464851" w:rsidRPr="00197221" w:rsidRDefault="00464851" w:rsidP="00092C47">
      <w:pPr>
        <w:widowControl w:val="0"/>
        <w:autoSpaceDE w:val="0"/>
        <w:autoSpaceDN w:val="0"/>
        <w:spacing w:after="0" w:line="360" w:lineRule="auto"/>
        <w:ind w:right="258"/>
        <w:jc w:val="both"/>
        <w:rPr>
          <w:rFonts w:ascii="Arial" w:eastAsia="Verdana" w:hAnsi="Arial" w:cs="Arial"/>
          <w:sz w:val="24"/>
          <w:szCs w:val="24"/>
          <w:lang w:val="es-ES"/>
        </w:rPr>
      </w:pPr>
      <w:r w:rsidRPr="00197221">
        <w:rPr>
          <w:rFonts w:ascii="Arial" w:eastAsia="Verdana" w:hAnsi="Arial" w:cs="Arial"/>
          <w:b/>
          <w:sz w:val="24"/>
          <w:szCs w:val="24"/>
          <w:lang w:val="es-ES"/>
        </w:rPr>
        <w:t xml:space="preserve">Artículo </w:t>
      </w:r>
      <w:r w:rsidR="00427B54" w:rsidRPr="00197221">
        <w:rPr>
          <w:rFonts w:ascii="Arial" w:eastAsia="Verdana" w:hAnsi="Arial" w:cs="Arial"/>
          <w:b/>
          <w:sz w:val="24"/>
          <w:szCs w:val="24"/>
          <w:lang w:val="es-ES"/>
        </w:rPr>
        <w:t>25</w:t>
      </w:r>
      <w:r w:rsidRPr="00197221">
        <w:rPr>
          <w:rFonts w:ascii="Arial" w:eastAsia="Verdana" w:hAnsi="Arial" w:cs="Arial"/>
          <w:b/>
          <w:sz w:val="24"/>
          <w:szCs w:val="24"/>
          <w:lang w:val="es-ES"/>
        </w:rPr>
        <w:t xml:space="preserve">.- </w:t>
      </w:r>
      <w:r w:rsidRPr="00197221">
        <w:rPr>
          <w:rFonts w:ascii="Arial" w:eastAsia="Verdana" w:hAnsi="Arial" w:cs="Arial"/>
          <w:sz w:val="24"/>
          <w:szCs w:val="24"/>
          <w:lang w:val="es-ES"/>
        </w:rPr>
        <w:t>La Dirección de Desarrollo Agropecuario y Rural deberá impulsar planes y programas que motiven al aprovechamiento del suelo de manera racional, así como la difusión sobre el uso de agroquímicos, principalmente aquellos que estén bajo usos restringidos o prohibidos en</w:t>
      </w:r>
      <w:r w:rsidRPr="00197221">
        <w:rPr>
          <w:rFonts w:ascii="Arial" w:eastAsia="Verdana" w:hAnsi="Arial" w:cs="Arial"/>
          <w:spacing w:val="-1"/>
          <w:sz w:val="24"/>
          <w:szCs w:val="24"/>
          <w:lang w:val="es-ES"/>
        </w:rPr>
        <w:t xml:space="preserve"> </w:t>
      </w:r>
      <w:r w:rsidRPr="00197221">
        <w:rPr>
          <w:rFonts w:ascii="Arial" w:eastAsia="Verdana" w:hAnsi="Arial" w:cs="Arial"/>
          <w:sz w:val="24"/>
          <w:szCs w:val="24"/>
          <w:lang w:val="es-ES"/>
        </w:rPr>
        <w:t>el país.</w:t>
      </w:r>
    </w:p>
    <w:p w14:paraId="43ABBE2D" w14:textId="2EABAA8D" w:rsidR="00641AB3" w:rsidRPr="00197221" w:rsidRDefault="00641AB3" w:rsidP="00092C47">
      <w:pPr>
        <w:widowControl w:val="0"/>
        <w:autoSpaceDE w:val="0"/>
        <w:autoSpaceDN w:val="0"/>
        <w:spacing w:after="0" w:line="360" w:lineRule="auto"/>
        <w:ind w:right="258"/>
        <w:jc w:val="both"/>
        <w:rPr>
          <w:rFonts w:ascii="Verdana" w:eastAsia="Verdana" w:hAnsi="Verdana" w:cs="Verdana"/>
          <w:sz w:val="24"/>
          <w:szCs w:val="24"/>
          <w:lang w:val="es-ES"/>
        </w:rPr>
      </w:pPr>
    </w:p>
    <w:p w14:paraId="16EDD385" w14:textId="48630CD1" w:rsidR="00D20285" w:rsidRPr="00D20285" w:rsidRDefault="00453914" w:rsidP="00092C47">
      <w:pPr>
        <w:pStyle w:val="Ttulo1"/>
        <w:spacing w:line="360" w:lineRule="auto"/>
        <w:jc w:val="center"/>
        <w:rPr>
          <w:rFonts w:ascii="Arial" w:eastAsia="Verdana" w:hAnsi="Arial" w:cs="Arial"/>
          <w:b/>
          <w:bCs/>
          <w:color w:val="auto"/>
          <w:spacing w:val="-5"/>
          <w:lang w:val="es-ES"/>
        </w:rPr>
      </w:pPr>
      <w:bookmarkStart w:id="16" w:name="_Toc209048037"/>
      <w:r>
        <w:rPr>
          <w:rFonts w:ascii="Arial" w:eastAsia="Verdana" w:hAnsi="Arial" w:cs="Arial"/>
          <w:b/>
          <w:bCs/>
          <w:color w:val="auto"/>
          <w:lang w:val="es-ES"/>
        </w:rPr>
        <w:t>C</w:t>
      </w:r>
      <w:r w:rsidR="00641AB3" w:rsidRPr="00D20285">
        <w:rPr>
          <w:rFonts w:ascii="Arial" w:eastAsia="Verdana" w:hAnsi="Arial" w:cs="Arial"/>
          <w:b/>
          <w:bCs/>
          <w:color w:val="auto"/>
          <w:lang w:val="es-ES"/>
        </w:rPr>
        <w:t>APÍTULO</w:t>
      </w:r>
      <w:r w:rsidR="00641AB3" w:rsidRPr="00D20285">
        <w:rPr>
          <w:rFonts w:ascii="Arial" w:eastAsia="Verdana" w:hAnsi="Arial" w:cs="Arial"/>
          <w:b/>
          <w:bCs/>
          <w:color w:val="auto"/>
          <w:spacing w:val="40"/>
          <w:lang w:val="es-ES"/>
        </w:rPr>
        <w:t xml:space="preserve"> </w:t>
      </w:r>
      <w:r w:rsidR="00641AB3" w:rsidRPr="00D20285">
        <w:rPr>
          <w:rFonts w:ascii="Arial" w:eastAsia="Verdana" w:hAnsi="Arial" w:cs="Arial"/>
          <w:b/>
          <w:bCs/>
          <w:color w:val="auto"/>
          <w:spacing w:val="-5"/>
          <w:lang w:val="es-ES"/>
        </w:rPr>
        <w:t>VI</w:t>
      </w:r>
      <w:bookmarkEnd w:id="16"/>
    </w:p>
    <w:p w14:paraId="28248A12" w14:textId="1CD1949B" w:rsidR="00453914" w:rsidRPr="00453914" w:rsidRDefault="00D20285" w:rsidP="00453914">
      <w:pPr>
        <w:pStyle w:val="Ttulo1"/>
        <w:spacing w:line="360" w:lineRule="auto"/>
        <w:jc w:val="center"/>
        <w:rPr>
          <w:rFonts w:ascii="Arial" w:eastAsia="Verdana" w:hAnsi="Arial" w:cs="Arial"/>
          <w:b/>
          <w:bCs/>
          <w:color w:val="auto"/>
          <w:lang w:val="es-ES"/>
        </w:rPr>
      </w:pPr>
      <w:bookmarkStart w:id="17" w:name="_Toc209048038"/>
      <w:r w:rsidRPr="00D20285">
        <w:rPr>
          <w:rFonts w:ascii="Arial" w:eastAsia="Verdana" w:hAnsi="Arial" w:cs="Arial"/>
          <w:b/>
          <w:bCs/>
          <w:color w:val="auto"/>
        </w:rPr>
        <w:t>DEL MEDIO AMBIENTE Y MANEJO DE LOS RESIDUOS SÓLIDOS URBANOS</w:t>
      </w:r>
      <w:bookmarkEnd w:id="17"/>
    </w:p>
    <w:p w14:paraId="681737B7" w14:textId="128DB608" w:rsidR="007353B3" w:rsidRPr="00197221" w:rsidRDefault="007353B3" w:rsidP="00092C47">
      <w:pPr>
        <w:spacing w:line="360" w:lineRule="auto"/>
        <w:jc w:val="both"/>
        <w:rPr>
          <w:rFonts w:ascii="Arial" w:hAnsi="Arial" w:cs="Arial"/>
          <w:sz w:val="24"/>
          <w:szCs w:val="24"/>
        </w:rPr>
      </w:pPr>
      <w:r w:rsidRPr="00197221">
        <w:rPr>
          <w:rFonts w:ascii="Arial" w:hAnsi="Arial" w:cs="Arial"/>
          <w:b/>
          <w:bCs/>
          <w:sz w:val="24"/>
          <w:szCs w:val="24"/>
        </w:rPr>
        <w:t xml:space="preserve">Artículo </w:t>
      </w:r>
      <w:r w:rsidR="001B19A8" w:rsidRPr="00197221">
        <w:rPr>
          <w:rFonts w:ascii="Arial" w:hAnsi="Arial" w:cs="Arial"/>
          <w:b/>
          <w:bCs/>
          <w:sz w:val="24"/>
          <w:szCs w:val="24"/>
        </w:rPr>
        <w:t>26</w:t>
      </w:r>
      <w:r w:rsidRPr="00197221">
        <w:rPr>
          <w:rFonts w:ascii="Arial" w:hAnsi="Arial" w:cs="Arial"/>
          <w:b/>
          <w:bCs/>
          <w:sz w:val="24"/>
          <w:szCs w:val="24"/>
        </w:rPr>
        <w:t>.-</w:t>
      </w:r>
      <w:r w:rsidRPr="00197221">
        <w:rPr>
          <w:rFonts w:ascii="Arial" w:hAnsi="Arial" w:cs="Arial"/>
          <w:sz w:val="24"/>
          <w:szCs w:val="24"/>
        </w:rPr>
        <w:t xml:space="preserve"> Los residuos sólidos son responsabilidad de quien los produzca, estando obligado a mantenerlos separados en la fuente generadora, de tal forma que evite que al mezclarlos se transformen en basura, cumpliendo siempre con los requerimientos que las leyes, normas, reglamento y demás disposiciones legales establezcan.</w:t>
      </w:r>
    </w:p>
    <w:p w14:paraId="1ADBD6CE" w14:textId="4249A13D" w:rsidR="001B19A8" w:rsidRPr="00197221" w:rsidRDefault="007353B3" w:rsidP="00092C47">
      <w:pPr>
        <w:spacing w:line="360" w:lineRule="auto"/>
        <w:jc w:val="both"/>
        <w:rPr>
          <w:rFonts w:ascii="Arial" w:hAnsi="Arial" w:cs="Arial"/>
          <w:sz w:val="24"/>
          <w:szCs w:val="24"/>
        </w:rPr>
      </w:pPr>
      <w:r w:rsidRPr="00197221">
        <w:rPr>
          <w:rFonts w:ascii="Arial" w:hAnsi="Arial" w:cs="Arial"/>
          <w:sz w:val="24"/>
          <w:szCs w:val="24"/>
        </w:rPr>
        <w:t xml:space="preserve"> </w:t>
      </w:r>
      <w:r w:rsidRPr="00197221">
        <w:rPr>
          <w:rFonts w:ascii="Arial" w:hAnsi="Arial" w:cs="Arial"/>
          <w:b/>
          <w:bCs/>
          <w:sz w:val="24"/>
          <w:szCs w:val="24"/>
        </w:rPr>
        <w:t xml:space="preserve">Artículo </w:t>
      </w:r>
      <w:r w:rsidR="001B19A8" w:rsidRPr="00197221">
        <w:rPr>
          <w:rFonts w:ascii="Arial" w:hAnsi="Arial" w:cs="Arial"/>
          <w:b/>
          <w:bCs/>
          <w:sz w:val="24"/>
          <w:szCs w:val="24"/>
        </w:rPr>
        <w:t>27</w:t>
      </w:r>
      <w:r w:rsidRPr="00197221">
        <w:rPr>
          <w:rFonts w:ascii="Arial" w:hAnsi="Arial" w:cs="Arial"/>
          <w:b/>
          <w:bCs/>
          <w:sz w:val="24"/>
          <w:szCs w:val="24"/>
        </w:rPr>
        <w:t>.-</w:t>
      </w:r>
      <w:r w:rsidRPr="00197221">
        <w:rPr>
          <w:rFonts w:ascii="Arial" w:hAnsi="Arial" w:cs="Arial"/>
          <w:sz w:val="24"/>
          <w:szCs w:val="24"/>
        </w:rPr>
        <w:t xml:space="preserve"> Para evitar el daño al medio ambiente, el presidente Municipal, a través de la Dirección de Ecología y </w:t>
      </w:r>
      <w:r w:rsidR="00E31303" w:rsidRPr="00197221">
        <w:rPr>
          <w:rFonts w:ascii="Arial" w:hAnsi="Arial" w:cs="Arial"/>
          <w:sz w:val="24"/>
          <w:szCs w:val="24"/>
        </w:rPr>
        <w:t>M</w:t>
      </w:r>
      <w:r w:rsidRPr="00197221">
        <w:rPr>
          <w:rFonts w:ascii="Arial" w:hAnsi="Arial" w:cs="Arial"/>
          <w:sz w:val="24"/>
          <w:szCs w:val="24"/>
        </w:rPr>
        <w:t xml:space="preserve">edio </w:t>
      </w:r>
      <w:r w:rsidR="00E31303" w:rsidRPr="00197221">
        <w:rPr>
          <w:rFonts w:ascii="Arial" w:hAnsi="Arial" w:cs="Arial"/>
          <w:sz w:val="24"/>
          <w:szCs w:val="24"/>
        </w:rPr>
        <w:t>A</w:t>
      </w:r>
      <w:r w:rsidRPr="00197221">
        <w:rPr>
          <w:rFonts w:ascii="Arial" w:hAnsi="Arial" w:cs="Arial"/>
          <w:sz w:val="24"/>
          <w:szCs w:val="24"/>
        </w:rPr>
        <w:t>mbiente</w:t>
      </w:r>
      <w:r w:rsidR="00E31303" w:rsidRPr="00197221">
        <w:rPr>
          <w:rFonts w:ascii="Arial" w:hAnsi="Arial" w:cs="Arial"/>
          <w:sz w:val="24"/>
          <w:szCs w:val="24"/>
        </w:rPr>
        <w:t xml:space="preserve">, la Dirección de Servicios </w:t>
      </w:r>
      <w:r w:rsidR="00572FCB" w:rsidRPr="00197221">
        <w:rPr>
          <w:rFonts w:ascii="Arial" w:hAnsi="Arial" w:cs="Arial"/>
          <w:sz w:val="24"/>
          <w:szCs w:val="24"/>
        </w:rPr>
        <w:t>Públicos</w:t>
      </w:r>
      <w:r w:rsidR="00E31303" w:rsidRPr="00197221">
        <w:rPr>
          <w:rFonts w:ascii="Arial" w:hAnsi="Arial" w:cs="Arial"/>
          <w:sz w:val="24"/>
          <w:szCs w:val="24"/>
        </w:rPr>
        <w:t xml:space="preserve"> y la regiduría a cargo de </w:t>
      </w:r>
      <w:r w:rsidR="00572FCB" w:rsidRPr="00197221">
        <w:rPr>
          <w:rFonts w:ascii="Arial" w:hAnsi="Arial" w:cs="Arial"/>
          <w:sz w:val="24"/>
          <w:szCs w:val="24"/>
        </w:rPr>
        <w:t>estas;</w:t>
      </w:r>
      <w:r w:rsidRPr="00197221">
        <w:rPr>
          <w:rFonts w:ascii="Arial" w:hAnsi="Arial" w:cs="Arial"/>
          <w:sz w:val="24"/>
          <w:szCs w:val="24"/>
        </w:rPr>
        <w:t xml:space="preserve"> con base en las leyes vigentes en la materia, se ejecutarán las facultades siguientes: </w:t>
      </w:r>
    </w:p>
    <w:p w14:paraId="031D1D1B" w14:textId="55CDED54" w:rsidR="001B19A8" w:rsidRPr="00197221" w:rsidRDefault="007353B3" w:rsidP="00092C47">
      <w:pPr>
        <w:pStyle w:val="Prrafodelista"/>
        <w:numPr>
          <w:ilvl w:val="0"/>
          <w:numId w:val="9"/>
        </w:numPr>
        <w:spacing w:line="360" w:lineRule="auto"/>
        <w:jc w:val="both"/>
        <w:rPr>
          <w:rFonts w:ascii="Arial" w:hAnsi="Arial" w:cs="Arial"/>
          <w:sz w:val="24"/>
          <w:szCs w:val="24"/>
        </w:rPr>
      </w:pPr>
      <w:r w:rsidRPr="00197221">
        <w:rPr>
          <w:rFonts w:ascii="Arial" w:hAnsi="Arial" w:cs="Arial"/>
          <w:sz w:val="24"/>
          <w:szCs w:val="24"/>
        </w:rPr>
        <w:t>Elaborar</w:t>
      </w:r>
      <w:r w:rsidR="00237785" w:rsidRPr="00197221">
        <w:rPr>
          <w:rFonts w:ascii="Arial" w:hAnsi="Arial" w:cs="Arial"/>
          <w:sz w:val="24"/>
          <w:szCs w:val="24"/>
        </w:rPr>
        <w:t xml:space="preserve"> y/o actualizar</w:t>
      </w:r>
      <w:r w:rsidRPr="00197221">
        <w:rPr>
          <w:rFonts w:ascii="Arial" w:hAnsi="Arial" w:cs="Arial"/>
          <w:sz w:val="24"/>
          <w:szCs w:val="24"/>
        </w:rPr>
        <w:t xml:space="preserve"> el Programa Municipal para la Gestión Integral de Residuos Sólidos Urbanos (PMPGIRSU) en el Municipio; </w:t>
      </w:r>
    </w:p>
    <w:p w14:paraId="3B8C5C82" w14:textId="45C4FBE8" w:rsidR="00183E45" w:rsidRPr="00197221" w:rsidRDefault="007353B3" w:rsidP="00092C47">
      <w:pPr>
        <w:pStyle w:val="Prrafodelista"/>
        <w:numPr>
          <w:ilvl w:val="0"/>
          <w:numId w:val="9"/>
        </w:numPr>
        <w:spacing w:line="360" w:lineRule="auto"/>
        <w:jc w:val="both"/>
        <w:rPr>
          <w:rFonts w:ascii="Arial" w:hAnsi="Arial" w:cs="Arial"/>
          <w:sz w:val="24"/>
          <w:szCs w:val="24"/>
        </w:rPr>
      </w:pPr>
      <w:r w:rsidRPr="00197221">
        <w:rPr>
          <w:rFonts w:ascii="Arial" w:hAnsi="Arial" w:cs="Arial"/>
          <w:sz w:val="24"/>
          <w:szCs w:val="24"/>
        </w:rPr>
        <w:t>Las demás atribuciones que se deriven de esta materia en las disposiciones legales aplicables.</w:t>
      </w:r>
    </w:p>
    <w:p w14:paraId="5844DA81" w14:textId="0D8C4FFE" w:rsidR="00183E45" w:rsidRPr="00197221" w:rsidRDefault="00183E45" w:rsidP="00092C47">
      <w:pPr>
        <w:spacing w:line="360" w:lineRule="auto"/>
        <w:ind w:left="360"/>
        <w:jc w:val="both"/>
        <w:rPr>
          <w:rFonts w:ascii="Arial" w:hAnsi="Arial" w:cs="Arial"/>
          <w:sz w:val="24"/>
          <w:szCs w:val="24"/>
        </w:rPr>
      </w:pPr>
      <w:r w:rsidRPr="00197221">
        <w:rPr>
          <w:rFonts w:ascii="Arial" w:hAnsi="Arial" w:cs="Arial"/>
          <w:b/>
          <w:bCs/>
          <w:sz w:val="24"/>
          <w:szCs w:val="24"/>
        </w:rPr>
        <w:t>Artículo 28.-</w:t>
      </w:r>
      <w:r w:rsidRPr="00197221">
        <w:rPr>
          <w:rFonts w:ascii="Arial" w:hAnsi="Arial" w:cs="Arial"/>
          <w:sz w:val="24"/>
          <w:szCs w:val="24"/>
        </w:rPr>
        <w:t xml:space="preserve"> En el Municipio, las personas físicas o jurídicas, comerciantes, estarán obligadas a: </w:t>
      </w:r>
    </w:p>
    <w:p w14:paraId="08DE0656" w14:textId="48A5D726" w:rsidR="00183E45" w:rsidRPr="00197221" w:rsidRDefault="00183E45" w:rsidP="00092C47">
      <w:pPr>
        <w:pStyle w:val="Prrafodelista"/>
        <w:numPr>
          <w:ilvl w:val="0"/>
          <w:numId w:val="10"/>
        </w:numPr>
        <w:spacing w:line="360" w:lineRule="auto"/>
        <w:jc w:val="both"/>
        <w:rPr>
          <w:rFonts w:ascii="Arial" w:hAnsi="Arial" w:cs="Arial"/>
          <w:sz w:val="24"/>
          <w:szCs w:val="24"/>
        </w:rPr>
      </w:pPr>
      <w:r w:rsidRPr="00197221">
        <w:rPr>
          <w:rFonts w:ascii="Arial" w:hAnsi="Arial" w:cs="Arial"/>
          <w:sz w:val="24"/>
          <w:szCs w:val="24"/>
        </w:rPr>
        <w:lastRenderedPageBreak/>
        <w:t xml:space="preserve">Asear diariamente la banqueta que se encuentra al frente de casa habitación, local comercial o industria hasta el centro de la calle que ocupe, eliminando de ellas cualquier tipo de objeto o desecho que impida la circulación de personas o vehículos, así como el almacenamiento correcto hasta la entrega a la unidad de recolección; </w:t>
      </w:r>
    </w:p>
    <w:p w14:paraId="14A44780" w14:textId="29C73B73" w:rsidR="00183E45" w:rsidRPr="00197221" w:rsidRDefault="00183E45" w:rsidP="00092C47">
      <w:pPr>
        <w:pStyle w:val="Prrafodelista"/>
        <w:numPr>
          <w:ilvl w:val="0"/>
          <w:numId w:val="10"/>
        </w:numPr>
        <w:spacing w:line="360" w:lineRule="auto"/>
        <w:jc w:val="both"/>
        <w:rPr>
          <w:rFonts w:ascii="Arial" w:hAnsi="Arial" w:cs="Arial"/>
          <w:sz w:val="24"/>
          <w:szCs w:val="24"/>
        </w:rPr>
      </w:pPr>
      <w:r w:rsidRPr="00197221">
        <w:rPr>
          <w:rFonts w:ascii="Arial" w:hAnsi="Arial" w:cs="Arial"/>
          <w:sz w:val="24"/>
          <w:szCs w:val="24"/>
        </w:rPr>
        <w:t xml:space="preserve">Cumplir con las disposiciones específicas, criterios y recomendaciones técnicas para la separación de residuos sólidos urbanos, en concordancia con las Normas Ambientales Federales, Estatales y Municipales; </w:t>
      </w:r>
    </w:p>
    <w:p w14:paraId="2B7377E0" w14:textId="24C3F7D7" w:rsidR="00183E45" w:rsidRPr="00197221" w:rsidRDefault="00183E45" w:rsidP="00092C47">
      <w:pPr>
        <w:pStyle w:val="Prrafodelista"/>
        <w:numPr>
          <w:ilvl w:val="0"/>
          <w:numId w:val="10"/>
        </w:numPr>
        <w:spacing w:line="360" w:lineRule="auto"/>
        <w:jc w:val="both"/>
        <w:rPr>
          <w:rFonts w:ascii="Arial" w:hAnsi="Arial" w:cs="Arial"/>
          <w:sz w:val="24"/>
          <w:szCs w:val="24"/>
        </w:rPr>
      </w:pPr>
      <w:r w:rsidRPr="00197221">
        <w:rPr>
          <w:rFonts w:ascii="Arial" w:hAnsi="Arial" w:cs="Arial"/>
          <w:sz w:val="24"/>
          <w:szCs w:val="24"/>
        </w:rPr>
        <w:t xml:space="preserve">Participar en los planes y programas que establezcan las autoridades competentes para facilitar la prevención y reducción de la generación de residuos sólidos; </w:t>
      </w:r>
    </w:p>
    <w:p w14:paraId="6B972B5F" w14:textId="1B31B3CC" w:rsidR="00183E45" w:rsidRPr="00197221" w:rsidRDefault="00183E45" w:rsidP="00092C47">
      <w:pPr>
        <w:pStyle w:val="Prrafodelista"/>
        <w:numPr>
          <w:ilvl w:val="0"/>
          <w:numId w:val="10"/>
        </w:numPr>
        <w:spacing w:line="360" w:lineRule="auto"/>
        <w:jc w:val="both"/>
        <w:rPr>
          <w:rFonts w:ascii="Arial" w:hAnsi="Arial" w:cs="Arial"/>
          <w:sz w:val="24"/>
          <w:szCs w:val="24"/>
        </w:rPr>
      </w:pPr>
      <w:r w:rsidRPr="00197221">
        <w:rPr>
          <w:rFonts w:ascii="Arial" w:hAnsi="Arial" w:cs="Arial"/>
          <w:sz w:val="24"/>
          <w:szCs w:val="24"/>
        </w:rPr>
        <w:t xml:space="preserve">Hacer del conocimiento de la autoridad municipal, cualquier hecho, acto u omisión que pueda resultar violatorio a lo establecido en el presente ordenamiento; y </w:t>
      </w:r>
    </w:p>
    <w:p w14:paraId="2808D15E" w14:textId="71D9A68C" w:rsidR="00183E45" w:rsidRPr="00197221" w:rsidRDefault="00183E45" w:rsidP="00092C47">
      <w:pPr>
        <w:pStyle w:val="Prrafodelista"/>
        <w:numPr>
          <w:ilvl w:val="0"/>
          <w:numId w:val="10"/>
        </w:numPr>
        <w:spacing w:line="360" w:lineRule="auto"/>
        <w:jc w:val="both"/>
        <w:rPr>
          <w:rFonts w:ascii="Arial" w:hAnsi="Arial" w:cs="Arial"/>
          <w:sz w:val="24"/>
          <w:szCs w:val="24"/>
        </w:rPr>
      </w:pPr>
      <w:r w:rsidRPr="00197221">
        <w:rPr>
          <w:rFonts w:ascii="Arial" w:hAnsi="Arial" w:cs="Arial"/>
          <w:sz w:val="24"/>
          <w:szCs w:val="24"/>
        </w:rPr>
        <w:t>Las demás que le determinen este reglamento, las disposiciones administrativas u otros ordenamientos jurídicos aplicables.</w:t>
      </w:r>
    </w:p>
    <w:p w14:paraId="63712546" w14:textId="5160ADCB" w:rsidR="00183E45" w:rsidRPr="00197221" w:rsidRDefault="00183E45" w:rsidP="00092C47">
      <w:pPr>
        <w:spacing w:line="360" w:lineRule="auto"/>
        <w:ind w:left="360"/>
        <w:jc w:val="both"/>
        <w:rPr>
          <w:rFonts w:ascii="Arial" w:hAnsi="Arial" w:cs="Arial"/>
          <w:sz w:val="24"/>
          <w:szCs w:val="24"/>
        </w:rPr>
      </w:pPr>
      <w:r w:rsidRPr="00197221">
        <w:rPr>
          <w:rFonts w:ascii="Arial" w:hAnsi="Arial" w:cs="Arial"/>
          <w:b/>
          <w:bCs/>
          <w:sz w:val="24"/>
          <w:szCs w:val="24"/>
        </w:rPr>
        <w:t xml:space="preserve"> Artículo 29.-</w:t>
      </w:r>
      <w:r w:rsidRPr="00197221">
        <w:rPr>
          <w:rFonts w:ascii="Arial" w:hAnsi="Arial" w:cs="Arial"/>
          <w:sz w:val="24"/>
          <w:szCs w:val="24"/>
        </w:rPr>
        <w:t xml:space="preserve"> Queda prohibido transportar dentro del Municipio residuos sólidos peligrosos. </w:t>
      </w:r>
    </w:p>
    <w:p w14:paraId="23FB6A34" w14:textId="28343EDB" w:rsidR="00183E45" w:rsidRPr="00197221" w:rsidRDefault="00183E45" w:rsidP="00092C47">
      <w:pPr>
        <w:spacing w:line="360" w:lineRule="auto"/>
        <w:ind w:left="360"/>
        <w:jc w:val="both"/>
        <w:rPr>
          <w:rFonts w:ascii="Arial" w:hAnsi="Arial" w:cs="Arial"/>
          <w:sz w:val="24"/>
          <w:szCs w:val="24"/>
        </w:rPr>
      </w:pPr>
      <w:r w:rsidRPr="00197221">
        <w:rPr>
          <w:rFonts w:ascii="Arial" w:hAnsi="Arial" w:cs="Arial"/>
          <w:b/>
          <w:bCs/>
          <w:sz w:val="24"/>
          <w:szCs w:val="24"/>
        </w:rPr>
        <w:t>Artículo 30.-</w:t>
      </w:r>
      <w:r w:rsidRPr="00197221">
        <w:rPr>
          <w:rFonts w:ascii="Arial" w:hAnsi="Arial" w:cs="Arial"/>
          <w:sz w:val="24"/>
          <w:szCs w:val="24"/>
        </w:rPr>
        <w:t xml:space="preserve"> Quienes generen, recolecten, transporten, almacenen, traten, usen, reúsen, reciclen o dispongan de residuos sólidos municipales, deberán hacerlo conforme a las leyes vigentes y en los sitios oficialmente autorizados. </w:t>
      </w:r>
    </w:p>
    <w:p w14:paraId="6FC6695F" w14:textId="6F09CF9A" w:rsidR="00183E45" w:rsidRPr="00197221" w:rsidRDefault="00183E45" w:rsidP="00092C47">
      <w:pPr>
        <w:spacing w:line="360" w:lineRule="auto"/>
        <w:ind w:left="360"/>
        <w:jc w:val="both"/>
        <w:rPr>
          <w:rFonts w:ascii="Arial" w:hAnsi="Arial" w:cs="Arial"/>
          <w:sz w:val="24"/>
          <w:szCs w:val="24"/>
        </w:rPr>
      </w:pPr>
      <w:r w:rsidRPr="00197221">
        <w:rPr>
          <w:rFonts w:ascii="Arial" w:hAnsi="Arial" w:cs="Arial"/>
          <w:b/>
          <w:bCs/>
          <w:sz w:val="24"/>
          <w:szCs w:val="24"/>
        </w:rPr>
        <w:t>Artículo 31.-</w:t>
      </w:r>
      <w:r w:rsidRPr="00197221">
        <w:rPr>
          <w:rFonts w:ascii="Arial" w:hAnsi="Arial" w:cs="Arial"/>
          <w:sz w:val="24"/>
          <w:szCs w:val="24"/>
        </w:rPr>
        <w:t xml:space="preserve"> Para obtener la autorización de explotación de las actividades a que se refiere el artículo anterior de este Reglamento, se deberá promover y obtener la concesión o licencia municipal correspondiente. </w:t>
      </w:r>
    </w:p>
    <w:p w14:paraId="1B4BAA42" w14:textId="74917891" w:rsidR="00183E45" w:rsidRPr="00197221" w:rsidRDefault="00183E45" w:rsidP="00092C47">
      <w:pPr>
        <w:spacing w:line="360" w:lineRule="auto"/>
        <w:ind w:left="360"/>
        <w:jc w:val="both"/>
        <w:rPr>
          <w:rFonts w:ascii="Arial" w:hAnsi="Arial" w:cs="Arial"/>
          <w:sz w:val="24"/>
          <w:szCs w:val="24"/>
        </w:rPr>
      </w:pPr>
      <w:r w:rsidRPr="00197221">
        <w:rPr>
          <w:rFonts w:ascii="Arial" w:hAnsi="Arial" w:cs="Arial"/>
          <w:b/>
          <w:bCs/>
          <w:sz w:val="24"/>
          <w:szCs w:val="24"/>
        </w:rPr>
        <w:t>Artículo 32.-</w:t>
      </w:r>
      <w:r w:rsidRPr="00197221">
        <w:rPr>
          <w:rFonts w:ascii="Arial" w:hAnsi="Arial" w:cs="Arial"/>
          <w:sz w:val="24"/>
          <w:szCs w:val="24"/>
        </w:rPr>
        <w:t xml:space="preserve"> Las personas que cuenten con autorización para dedicarse a las actividades a que se refiere el artículo anterior de este reglamento, independientemente de las disposiciones establecidas en la Norma Oficial Mexicana aplicable, deberán cumplir con las siguientes obligaciones:</w:t>
      </w:r>
    </w:p>
    <w:p w14:paraId="76258888" w14:textId="18F3CF3B" w:rsidR="00183E45" w:rsidRPr="00197221" w:rsidRDefault="00183E45" w:rsidP="00092C47">
      <w:pPr>
        <w:pStyle w:val="Prrafodelista"/>
        <w:numPr>
          <w:ilvl w:val="0"/>
          <w:numId w:val="11"/>
        </w:numPr>
        <w:spacing w:line="360" w:lineRule="auto"/>
        <w:jc w:val="both"/>
        <w:rPr>
          <w:rFonts w:ascii="Arial" w:hAnsi="Arial" w:cs="Arial"/>
          <w:sz w:val="24"/>
          <w:szCs w:val="24"/>
        </w:rPr>
      </w:pPr>
      <w:r w:rsidRPr="00197221">
        <w:rPr>
          <w:rFonts w:ascii="Arial" w:hAnsi="Arial" w:cs="Arial"/>
          <w:sz w:val="24"/>
          <w:szCs w:val="24"/>
        </w:rPr>
        <w:lastRenderedPageBreak/>
        <w:t xml:space="preserve">Llevar una bitácora en la que se especifique la cantidad de los residuos recolectados por día; </w:t>
      </w:r>
    </w:p>
    <w:p w14:paraId="44FFF29B" w14:textId="297E5812" w:rsidR="00183E45" w:rsidRPr="00197221" w:rsidRDefault="00183E45" w:rsidP="00092C47">
      <w:pPr>
        <w:pStyle w:val="Prrafodelista"/>
        <w:numPr>
          <w:ilvl w:val="0"/>
          <w:numId w:val="11"/>
        </w:numPr>
        <w:spacing w:line="360" w:lineRule="auto"/>
        <w:jc w:val="both"/>
        <w:rPr>
          <w:rFonts w:ascii="Arial" w:hAnsi="Arial" w:cs="Arial"/>
          <w:sz w:val="24"/>
          <w:szCs w:val="24"/>
        </w:rPr>
      </w:pPr>
      <w:r w:rsidRPr="00197221">
        <w:rPr>
          <w:rFonts w:ascii="Arial" w:hAnsi="Arial" w:cs="Arial"/>
          <w:sz w:val="24"/>
          <w:szCs w:val="24"/>
        </w:rPr>
        <w:t xml:space="preserve">Cumplir con las rutas y horarios de los vehículos recolectores; </w:t>
      </w:r>
    </w:p>
    <w:p w14:paraId="010748FD" w14:textId="260FA4E2" w:rsidR="00183E45" w:rsidRPr="00197221" w:rsidRDefault="00183E45" w:rsidP="00092C47">
      <w:pPr>
        <w:pStyle w:val="Prrafodelista"/>
        <w:numPr>
          <w:ilvl w:val="0"/>
          <w:numId w:val="11"/>
        </w:numPr>
        <w:spacing w:line="360" w:lineRule="auto"/>
        <w:jc w:val="both"/>
        <w:rPr>
          <w:rFonts w:ascii="Arial" w:hAnsi="Arial" w:cs="Arial"/>
          <w:sz w:val="24"/>
          <w:szCs w:val="24"/>
        </w:rPr>
      </w:pPr>
      <w:r w:rsidRPr="00197221">
        <w:rPr>
          <w:rFonts w:ascii="Arial" w:hAnsi="Arial" w:cs="Arial"/>
          <w:sz w:val="24"/>
          <w:szCs w:val="24"/>
        </w:rPr>
        <w:t xml:space="preserve">Registrar el volumen de residuos remitidos a disposición final enviados a centros de reciclaje; y </w:t>
      </w:r>
    </w:p>
    <w:p w14:paraId="69249C2F" w14:textId="1D8D0823" w:rsidR="00183E45" w:rsidRPr="00197221" w:rsidRDefault="00183E45" w:rsidP="00092C47">
      <w:pPr>
        <w:pStyle w:val="Prrafodelista"/>
        <w:numPr>
          <w:ilvl w:val="0"/>
          <w:numId w:val="11"/>
        </w:numPr>
        <w:spacing w:line="360" w:lineRule="auto"/>
        <w:jc w:val="both"/>
        <w:rPr>
          <w:rFonts w:ascii="Arial" w:hAnsi="Arial" w:cs="Arial"/>
          <w:sz w:val="24"/>
          <w:szCs w:val="24"/>
        </w:rPr>
      </w:pPr>
      <w:r w:rsidRPr="00197221">
        <w:rPr>
          <w:rFonts w:ascii="Arial" w:hAnsi="Arial" w:cs="Arial"/>
          <w:sz w:val="24"/>
          <w:szCs w:val="24"/>
        </w:rPr>
        <w:t>La información que se menciona, deberá ser proporcionada por la unidad Administrativa encargada de la recolección, uso y disposición final de los residuos sólidos, cuando se le requiera por alguna autoridad competente.</w:t>
      </w:r>
    </w:p>
    <w:p w14:paraId="3E5E445F" w14:textId="4CC0AF2A" w:rsidR="00183E45" w:rsidRPr="00197221" w:rsidRDefault="00183E45" w:rsidP="00092C47">
      <w:pPr>
        <w:spacing w:line="360" w:lineRule="auto"/>
        <w:ind w:left="360"/>
        <w:jc w:val="both"/>
        <w:rPr>
          <w:rFonts w:ascii="Arial" w:hAnsi="Arial" w:cs="Arial"/>
          <w:sz w:val="24"/>
          <w:szCs w:val="24"/>
        </w:rPr>
      </w:pPr>
      <w:r w:rsidRPr="00197221">
        <w:rPr>
          <w:rFonts w:ascii="Arial" w:hAnsi="Arial" w:cs="Arial"/>
          <w:b/>
          <w:bCs/>
          <w:sz w:val="24"/>
          <w:szCs w:val="24"/>
        </w:rPr>
        <w:t xml:space="preserve"> Artículo 33.-</w:t>
      </w:r>
      <w:r w:rsidRPr="00197221">
        <w:rPr>
          <w:rFonts w:ascii="Arial" w:hAnsi="Arial" w:cs="Arial"/>
          <w:sz w:val="24"/>
          <w:szCs w:val="24"/>
        </w:rPr>
        <w:t xml:space="preserve"> La disposición o confinamiento de residuos sólidos urbanos en sitios no autorizados, será sometido a los procedimientos y sanciones estipuladas en el capítulo correspondiente. </w:t>
      </w:r>
    </w:p>
    <w:p w14:paraId="3CF32DE2" w14:textId="7D05A98E" w:rsidR="00183E45" w:rsidRPr="00197221" w:rsidRDefault="00183E45" w:rsidP="00092C47">
      <w:pPr>
        <w:spacing w:line="360" w:lineRule="auto"/>
        <w:ind w:left="360"/>
        <w:jc w:val="both"/>
        <w:rPr>
          <w:rFonts w:ascii="Arial" w:hAnsi="Arial" w:cs="Arial"/>
          <w:sz w:val="24"/>
          <w:szCs w:val="24"/>
        </w:rPr>
      </w:pPr>
      <w:r w:rsidRPr="00197221">
        <w:rPr>
          <w:rFonts w:ascii="Arial" w:hAnsi="Arial" w:cs="Arial"/>
          <w:b/>
          <w:bCs/>
          <w:sz w:val="24"/>
          <w:szCs w:val="24"/>
        </w:rPr>
        <w:t>Artículo 34.-</w:t>
      </w:r>
      <w:r w:rsidRPr="00197221">
        <w:rPr>
          <w:rFonts w:ascii="Arial" w:hAnsi="Arial" w:cs="Arial"/>
          <w:sz w:val="24"/>
          <w:szCs w:val="24"/>
        </w:rPr>
        <w:t xml:space="preserve"> Todas aquellas personas que en actividades comerciales generen residuos sólidos urbanos, deberán acondicionar y delimitar un área del establecimiento, en el que se puedan ser almacenados temporalmente. Los residuos deberán depositarse en contenedores provistos de tapa o del equipo necesario que impida la emisión de malos olores y la propagación de fauna nociva para la salud. </w:t>
      </w:r>
    </w:p>
    <w:p w14:paraId="606F3FBD" w14:textId="1C5750FD" w:rsidR="00183E45" w:rsidRPr="00197221" w:rsidRDefault="00183E45" w:rsidP="00092C47">
      <w:pPr>
        <w:spacing w:line="360" w:lineRule="auto"/>
        <w:ind w:left="360"/>
        <w:jc w:val="both"/>
        <w:rPr>
          <w:rFonts w:ascii="Arial" w:hAnsi="Arial" w:cs="Arial"/>
          <w:sz w:val="24"/>
          <w:szCs w:val="24"/>
        </w:rPr>
      </w:pPr>
      <w:r w:rsidRPr="00197221">
        <w:rPr>
          <w:rFonts w:ascii="Arial" w:hAnsi="Arial" w:cs="Arial"/>
          <w:b/>
          <w:bCs/>
          <w:sz w:val="24"/>
          <w:szCs w:val="24"/>
        </w:rPr>
        <w:t>Artículo 35.-</w:t>
      </w:r>
      <w:r w:rsidRPr="00197221">
        <w:rPr>
          <w:rFonts w:ascii="Arial" w:hAnsi="Arial" w:cs="Arial"/>
          <w:sz w:val="24"/>
          <w:szCs w:val="24"/>
        </w:rPr>
        <w:t xml:space="preserve"> Los locatarios de los mercados, los comerciantes establecidos en calles cercanas a los mismos, tianguistas y comerciantes ambulantes fijos, semifijos y móviles autorizados tienen las siguientes obligaciones: </w:t>
      </w:r>
    </w:p>
    <w:p w14:paraId="71DF977E" w14:textId="29C3BCFA" w:rsidR="00183E45" w:rsidRPr="00197221" w:rsidRDefault="00183E45" w:rsidP="00092C47">
      <w:pPr>
        <w:pStyle w:val="Prrafodelista"/>
        <w:numPr>
          <w:ilvl w:val="0"/>
          <w:numId w:val="12"/>
        </w:numPr>
        <w:spacing w:line="360" w:lineRule="auto"/>
        <w:jc w:val="both"/>
        <w:rPr>
          <w:rFonts w:ascii="Arial" w:hAnsi="Arial" w:cs="Arial"/>
          <w:sz w:val="24"/>
          <w:szCs w:val="24"/>
        </w:rPr>
      </w:pPr>
      <w:r w:rsidRPr="00197221">
        <w:rPr>
          <w:rFonts w:ascii="Arial" w:hAnsi="Arial" w:cs="Arial"/>
          <w:sz w:val="24"/>
          <w:szCs w:val="24"/>
        </w:rPr>
        <w:t xml:space="preserve">Los locatarios o arrendatarios en los mercados deben conservar la limpieza de sus locales, así como de los pasillos ubicados frente a los mismos, depositando sus residuos exclusivamente en las unidades de recolección; </w:t>
      </w:r>
    </w:p>
    <w:p w14:paraId="60DF9D33" w14:textId="47693E42" w:rsidR="00183E45" w:rsidRPr="00197221" w:rsidRDefault="00183E45" w:rsidP="00092C47">
      <w:pPr>
        <w:pStyle w:val="Prrafodelista"/>
        <w:numPr>
          <w:ilvl w:val="0"/>
          <w:numId w:val="12"/>
        </w:numPr>
        <w:spacing w:line="360" w:lineRule="auto"/>
        <w:jc w:val="both"/>
        <w:rPr>
          <w:rFonts w:ascii="Arial" w:hAnsi="Arial" w:cs="Arial"/>
          <w:sz w:val="24"/>
          <w:szCs w:val="24"/>
        </w:rPr>
      </w:pPr>
      <w:r w:rsidRPr="00197221">
        <w:rPr>
          <w:rFonts w:ascii="Arial" w:hAnsi="Arial" w:cs="Arial"/>
          <w:sz w:val="24"/>
          <w:szCs w:val="24"/>
        </w:rPr>
        <w:t xml:space="preserve">Los tianguistas están obligados a dejar en absoluto estado de limpieza la vía pública o el lugar donde se establecieron, durante y hasta el término de sus labores, debiendo para ello, asear los sitios ocupados y las áreas de afluencia; </w:t>
      </w:r>
    </w:p>
    <w:p w14:paraId="56E82A00" w14:textId="1DC7E403" w:rsidR="00E333CD" w:rsidRPr="00197221" w:rsidRDefault="00183E45" w:rsidP="00C73DC6">
      <w:pPr>
        <w:pStyle w:val="Prrafodelista"/>
        <w:numPr>
          <w:ilvl w:val="0"/>
          <w:numId w:val="12"/>
        </w:numPr>
        <w:spacing w:line="360" w:lineRule="auto"/>
        <w:jc w:val="both"/>
        <w:rPr>
          <w:rFonts w:ascii="Arial" w:hAnsi="Arial" w:cs="Arial"/>
          <w:sz w:val="24"/>
          <w:szCs w:val="24"/>
        </w:rPr>
      </w:pPr>
      <w:r w:rsidRPr="00197221">
        <w:rPr>
          <w:rFonts w:ascii="Arial" w:hAnsi="Arial" w:cs="Arial"/>
          <w:sz w:val="24"/>
          <w:szCs w:val="24"/>
        </w:rPr>
        <w:t>Los comerciantes ambulantes fijos, semifijos y móviles están obligados a contar con los contenedores necesarios y evitar dejarlos en la vía pública</w:t>
      </w:r>
      <w:r w:rsidR="00E333CD" w:rsidRPr="00197221">
        <w:rPr>
          <w:rFonts w:ascii="Arial" w:hAnsi="Arial" w:cs="Arial"/>
          <w:sz w:val="24"/>
          <w:szCs w:val="24"/>
        </w:rPr>
        <w:t>.</w:t>
      </w:r>
    </w:p>
    <w:p w14:paraId="763011D0" w14:textId="77777777" w:rsidR="00E333CD" w:rsidRPr="00197221" w:rsidRDefault="00E333CD" w:rsidP="00092C47">
      <w:pPr>
        <w:spacing w:line="360" w:lineRule="auto"/>
        <w:ind w:left="360"/>
        <w:jc w:val="both"/>
        <w:rPr>
          <w:rFonts w:ascii="Arial" w:hAnsi="Arial" w:cs="Arial"/>
          <w:sz w:val="24"/>
          <w:szCs w:val="24"/>
        </w:rPr>
      </w:pPr>
      <w:r w:rsidRPr="00197221">
        <w:rPr>
          <w:rFonts w:ascii="Arial" w:hAnsi="Arial" w:cs="Arial"/>
          <w:b/>
          <w:bCs/>
          <w:sz w:val="24"/>
          <w:szCs w:val="24"/>
        </w:rPr>
        <w:lastRenderedPageBreak/>
        <w:t>Artículo 36.-</w:t>
      </w:r>
      <w:r w:rsidRPr="00197221">
        <w:rPr>
          <w:rFonts w:ascii="Arial" w:hAnsi="Arial" w:cs="Arial"/>
          <w:sz w:val="24"/>
          <w:szCs w:val="24"/>
        </w:rPr>
        <w:t xml:space="preserve"> Sin perjuicio de lo establecido en los artículos anteriores, queda absolutamente prohibido:</w:t>
      </w:r>
    </w:p>
    <w:p w14:paraId="7EC595AD" w14:textId="7D0BFF96" w:rsidR="00E333CD" w:rsidRPr="00197221" w:rsidRDefault="00E333CD" w:rsidP="00092C47">
      <w:pPr>
        <w:pStyle w:val="Prrafodelista"/>
        <w:numPr>
          <w:ilvl w:val="0"/>
          <w:numId w:val="13"/>
        </w:numPr>
        <w:spacing w:line="360" w:lineRule="auto"/>
        <w:jc w:val="both"/>
        <w:rPr>
          <w:rFonts w:ascii="Arial" w:hAnsi="Arial" w:cs="Arial"/>
          <w:sz w:val="24"/>
          <w:szCs w:val="24"/>
        </w:rPr>
      </w:pPr>
      <w:r w:rsidRPr="00197221">
        <w:rPr>
          <w:rFonts w:ascii="Arial" w:hAnsi="Arial" w:cs="Arial"/>
          <w:sz w:val="24"/>
          <w:szCs w:val="24"/>
        </w:rPr>
        <w:t xml:space="preserve">Arrojar en la vía pública, parques, jardines, camellones o en lotes baldíos residuos de cualquier clase y origen; </w:t>
      </w:r>
    </w:p>
    <w:p w14:paraId="6A606E9E" w14:textId="22A59DC2" w:rsidR="00E333CD" w:rsidRPr="00197221" w:rsidRDefault="00E333CD" w:rsidP="00092C47">
      <w:pPr>
        <w:pStyle w:val="Prrafodelista"/>
        <w:numPr>
          <w:ilvl w:val="0"/>
          <w:numId w:val="13"/>
        </w:numPr>
        <w:spacing w:line="360" w:lineRule="auto"/>
        <w:jc w:val="both"/>
        <w:rPr>
          <w:rFonts w:ascii="Arial" w:hAnsi="Arial" w:cs="Arial"/>
          <w:sz w:val="24"/>
          <w:szCs w:val="24"/>
        </w:rPr>
      </w:pPr>
      <w:r w:rsidRPr="00197221">
        <w:rPr>
          <w:rFonts w:ascii="Arial" w:hAnsi="Arial" w:cs="Arial"/>
          <w:sz w:val="24"/>
          <w:szCs w:val="24"/>
        </w:rPr>
        <w:t xml:space="preserve">Cualquier acto que traiga como consecuencia el deterioro de la vía pública, así como ensuciar las fuentes públicas o arrojar residuos sólidos en el sistema de drenaje o alcantarillado, cuando con ello se deteriore su funcionamiento; y </w:t>
      </w:r>
    </w:p>
    <w:p w14:paraId="1D42ECBE" w14:textId="60A57483" w:rsidR="006E0536" w:rsidRPr="00197221" w:rsidRDefault="00E333CD" w:rsidP="006E0536">
      <w:pPr>
        <w:pStyle w:val="Prrafodelista"/>
        <w:numPr>
          <w:ilvl w:val="0"/>
          <w:numId w:val="13"/>
        </w:numPr>
        <w:spacing w:line="360" w:lineRule="auto"/>
        <w:jc w:val="both"/>
        <w:rPr>
          <w:rFonts w:ascii="Arial" w:hAnsi="Arial" w:cs="Arial"/>
          <w:sz w:val="24"/>
          <w:szCs w:val="24"/>
        </w:rPr>
      </w:pPr>
      <w:r w:rsidRPr="00197221">
        <w:rPr>
          <w:rFonts w:ascii="Arial" w:hAnsi="Arial" w:cs="Arial"/>
          <w:sz w:val="24"/>
          <w:szCs w:val="24"/>
        </w:rPr>
        <w:t>Extraer y seleccionar cualquier residuo sólido urbano que esté valorizado dentro del Programa Municipal para la Prevención y Gestión Integral de los Residuos Sólidos, así como realizar labores de pepena en la vía pública cuando estas actividades no hayan sido autorizadas por las autoridades competentes y la medida se haya hecho del conocimiento público</w:t>
      </w:r>
      <w:r w:rsidR="00197221">
        <w:rPr>
          <w:rFonts w:ascii="Arial" w:hAnsi="Arial" w:cs="Arial"/>
          <w:sz w:val="24"/>
          <w:szCs w:val="24"/>
        </w:rPr>
        <w:t>.</w:t>
      </w:r>
    </w:p>
    <w:p w14:paraId="0F7E20BF" w14:textId="323E18C0" w:rsidR="006E0536" w:rsidRDefault="006E0536" w:rsidP="006E0536">
      <w:pPr>
        <w:pStyle w:val="Ttulo1"/>
        <w:jc w:val="center"/>
        <w:rPr>
          <w:rFonts w:ascii="Arial" w:hAnsi="Arial" w:cs="Arial"/>
          <w:b/>
          <w:bCs/>
          <w:color w:val="000000" w:themeColor="text1"/>
        </w:rPr>
      </w:pPr>
      <w:bookmarkStart w:id="18" w:name="_Toc209048039"/>
      <w:r w:rsidRPr="006E0536">
        <w:rPr>
          <w:rFonts w:ascii="Arial" w:hAnsi="Arial" w:cs="Arial"/>
          <w:b/>
          <w:bCs/>
          <w:color w:val="000000" w:themeColor="text1"/>
        </w:rPr>
        <w:t>CAPITULO VII. SANCIONES</w:t>
      </w:r>
      <w:bookmarkEnd w:id="18"/>
    </w:p>
    <w:p w14:paraId="7A639CA3" w14:textId="77777777" w:rsidR="006E0536" w:rsidRPr="00197221" w:rsidRDefault="006E0536" w:rsidP="006E0536">
      <w:pPr>
        <w:rPr>
          <w:sz w:val="24"/>
          <w:szCs w:val="24"/>
        </w:rPr>
      </w:pPr>
    </w:p>
    <w:p w14:paraId="4B5E3779" w14:textId="5FD855F9" w:rsidR="00E333CD" w:rsidRPr="00197221" w:rsidRDefault="00E333CD" w:rsidP="00453914">
      <w:pPr>
        <w:spacing w:line="360" w:lineRule="auto"/>
        <w:ind w:left="420"/>
        <w:jc w:val="both"/>
        <w:rPr>
          <w:rFonts w:ascii="Arial" w:hAnsi="Arial" w:cs="Arial"/>
          <w:sz w:val="24"/>
          <w:szCs w:val="24"/>
        </w:rPr>
      </w:pPr>
      <w:r w:rsidRPr="00197221">
        <w:rPr>
          <w:rFonts w:ascii="Arial" w:hAnsi="Arial" w:cs="Arial"/>
          <w:b/>
          <w:bCs/>
          <w:sz w:val="24"/>
          <w:szCs w:val="24"/>
        </w:rPr>
        <w:t>Artículo 37.-</w:t>
      </w:r>
      <w:r w:rsidRPr="00197221">
        <w:rPr>
          <w:rFonts w:ascii="Arial" w:hAnsi="Arial" w:cs="Arial"/>
          <w:sz w:val="24"/>
          <w:szCs w:val="24"/>
        </w:rPr>
        <w:t xml:space="preserve"> En caso de incumplir con </w:t>
      </w:r>
      <w:r w:rsidR="00E5795D" w:rsidRPr="00197221">
        <w:rPr>
          <w:rFonts w:ascii="Arial" w:hAnsi="Arial" w:cs="Arial"/>
          <w:sz w:val="24"/>
          <w:szCs w:val="24"/>
        </w:rPr>
        <w:t>los</w:t>
      </w:r>
      <w:r w:rsidRPr="00197221">
        <w:rPr>
          <w:rFonts w:ascii="Arial" w:hAnsi="Arial" w:cs="Arial"/>
          <w:sz w:val="24"/>
          <w:szCs w:val="24"/>
        </w:rPr>
        <w:t xml:space="preserve"> artículo</w:t>
      </w:r>
      <w:r w:rsidR="00E5795D" w:rsidRPr="00197221">
        <w:rPr>
          <w:rFonts w:ascii="Arial" w:hAnsi="Arial" w:cs="Arial"/>
          <w:sz w:val="24"/>
          <w:szCs w:val="24"/>
        </w:rPr>
        <w:t xml:space="preserve">s </w:t>
      </w:r>
      <w:r w:rsidRPr="00197221">
        <w:rPr>
          <w:rFonts w:ascii="Arial" w:hAnsi="Arial" w:cs="Arial"/>
          <w:sz w:val="24"/>
          <w:szCs w:val="24"/>
        </w:rPr>
        <w:t>anterior</w:t>
      </w:r>
      <w:r w:rsidR="00E5795D" w:rsidRPr="00197221">
        <w:rPr>
          <w:rFonts w:ascii="Arial" w:hAnsi="Arial" w:cs="Arial"/>
          <w:sz w:val="24"/>
          <w:szCs w:val="24"/>
        </w:rPr>
        <w:t>es</w:t>
      </w:r>
      <w:r w:rsidRPr="00197221">
        <w:rPr>
          <w:rFonts w:ascii="Arial" w:hAnsi="Arial" w:cs="Arial"/>
          <w:sz w:val="24"/>
          <w:szCs w:val="24"/>
        </w:rPr>
        <w:t xml:space="preserve"> será</w:t>
      </w:r>
      <w:r w:rsidR="00E5795D" w:rsidRPr="00197221">
        <w:rPr>
          <w:rFonts w:ascii="Arial" w:hAnsi="Arial" w:cs="Arial"/>
          <w:sz w:val="24"/>
          <w:szCs w:val="24"/>
        </w:rPr>
        <w:t>n</w:t>
      </w:r>
      <w:r w:rsidRPr="00197221">
        <w:rPr>
          <w:rFonts w:ascii="Arial" w:hAnsi="Arial" w:cs="Arial"/>
          <w:sz w:val="24"/>
          <w:szCs w:val="24"/>
        </w:rPr>
        <w:t xml:space="preserve"> sancionado</w:t>
      </w:r>
      <w:r w:rsidR="00E5795D" w:rsidRPr="00197221">
        <w:rPr>
          <w:rFonts w:ascii="Arial" w:hAnsi="Arial" w:cs="Arial"/>
          <w:sz w:val="24"/>
          <w:szCs w:val="24"/>
        </w:rPr>
        <w:t>s</w:t>
      </w:r>
      <w:r w:rsidRPr="00197221">
        <w:rPr>
          <w:rFonts w:ascii="Arial" w:hAnsi="Arial" w:cs="Arial"/>
          <w:sz w:val="24"/>
          <w:szCs w:val="24"/>
        </w:rPr>
        <w:t xml:space="preserve"> de acuerdo con la gravedad del daño causado desde un exhorto hasta un procedimiento administrativo</w:t>
      </w:r>
      <w:r w:rsidR="00245C06" w:rsidRPr="00197221">
        <w:rPr>
          <w:rFonts w:ascii="Arial" w:hAnsi="Arial" w:cs="Arial"/>
          <w:sz w:val="24"/>
          <w:szCs w:val="24"/>
        </w:rPr>
        <w:t xml:space="preserve">, </w:t>
      </w:r>
      <w:r w:rsidR="00291AEF" w:rsidRPr="00197221">
        <w:rPr>
          <w:rFonts w:ascii="Arial" w:hAnsi="Arial" w:cs="Arial"/>
          <w:sz w:val="24"/>
          <w:szCs w:val="24"/>
        </w:rPr>
        <w:t xml:space="preserve">basado esto en el Bando Municipal 2025, Tonatico, en su artículo 202,203 fracción I, VII, XXIX,205, fracción </w:t>
      </w:r>
      <w:r w:rsidR="00C05C69" w:rsidRPr="00197221">
        <w:rPr>
          <w:rFonts w:ascii="Arial" w:hAnsi="Arial" w:cs="Arial"/>
          <w:sz w:val="24"/>
          <w:szCs w:val="24"/>
        </w:rPr>
        <w:t>I, II, III, IV</w:t>
      </w:r>
      <w:r w:rsidR="00291AEF" w:rsidRPr="00197221">
        <w:rPr>
          <w:rFonts w:ascii="Arial" w:hAnsi="Arial" w:cs="Arial"/>
          <w:sz w:val="24"/>
          <w:szCs w:val="24"/>
        </w:rPr>
        <w:t xml:space="preserve">,206 fracción </w:t>
      </w:r>
      <w:r w:rsidR="00C05C69" w:rsidRPr="00197221">
        <w:rPr>
          <w:rFonts w:ascii="Arial" w:hAnsi="Arial" w:cs="Arial"/>
          <w:sz w:val="24"/>
          <w:szCs w:val="24"/>
        </w:rPr>
        <w:t>III, IV, V</w:t>
      </w:r>
      <w:r w:rsidR="00291AEF" w:rsidRPr="00197221">
        <w:rPr>
          <w:rFonts w:ascii="Arial" w:hAnsi="Arial" w:cs="Arial"/>
          <w:sz w:val="24"/>
          <w:szCs w:val="24"/>
        </w:rPr>
        <w:t>, 207, fracción I, X.</w:t>
      </w:r>
    </w:p>
    <w:p w14:paraId="0F77513D" w14:textId="22D86CE1" w:rsidR="00291AEF" w:rsidRPr="00197221" w:rsidRDefault="00291AEF" w:rsidP="00453914">
      <w:pPr>
        <w:spacing w:line="360" w:lineRule="auto"/>
        <w:ind w:left="420"/>
        <w:jc w:val="both"/>
        <w:rPr>
          <w:rFonts w:ascii="Arial" w:hAnsi="Arial" w:cs="Arial"/>
          <w:sz w:val="24"/>
          <w:szCs w:val="24"/>
        </w:rPr>
      </w:pPr>
      <w:r w:rsidRPr="00197221">
        <w:rPr>
          <w:rFonts w:ascii="Arial" w:hAnsi="Arial" w:cs="Arial"/>
          <w:b/>
          <w:bCs/>
          <w:sz w:val="24"/>
          <w:szCs w:val="24"/>
        </w:rPr>
        <w:t>Articulo 38.</w:t>
      </w:r>
      <w:r w:rsidRPr="00197221">
        <w:rPr>
          <w:rFonts w:ascii="Arial" w:hAnsi="Arial" w:cs="Arial"/>
          <w:sz w:val="24"/>
          <w:szCs w:val="24"/>
        </w:rPr>
        <w:t>- Respecto a las multas que se apliquen, se tomaran como base la Unidad de Medida</w:t>
      </w:r>
      <w:r w:rsidR="00C05C69" w:rsidRPr="00197221">
        <w:rPr>
          <w:rFonts w:ascii="Arial" w:hAnsi="Arial" w:cs="Arial"/>
          <w:sz w:val="24"/>
          <w:szCs w:val="24"/>
        </w:rPr>
        <w:t xml:space="preserve"> y Actualización (UMA), vigente</w:t>
      </w:r>
      <w:r w:rsidR="00A500D6" w:rsidRPr="00197221">
        <w:rPr>
          <w:rFonts w:ascii="Arial" w:hAnsi="Arial" w:cs="Arial"/>
          <w:sz w:val="24"/>
          <w:szCs w:val="24"/>
        </w:rPr>
        <w:t xml:space="preserve">; </w:t>
      </w:r>
    </w:p>
    <w:p w14:paraId="1FB9FE3C" w14:textId="5AECCDD5" w:rsidR="00291AEF" w:rsidRPr="00A317B9" w:rsidRDefault="00A500D6" w:rsidP="00A317B9">
      <w:pPr>
        <w:spacing w:line="360" w:lineRule="auto"/>
        <w:ind w:left="420"/>
        <w:jc w:val="both"/>
        <w:rPr>
          <w:rFonts w:ascii="Arial" w:hAnsi="Arial" w:cs="Arial"/>
          <w:sz w:val="24"/>
          <w:szCs w:val="24"/>
        </w:rPr>
      </w:pPr>
      <w:r w:rsidRPr="00197221">
        <w:rPr>
          <w:rFonts w:ascii="Arial" w:hAnsi="Arial" w:cs="Arial"/>
          <w:b/>
          <w:bCs/>
          <w:sz w:val="24"/>
          <w:szCs w:val="24"/>
        </w:rPr>
        <w:t>Articulo 39.</w:t>
      </w:r>
      <w:r w:rsidRPr="00197221">
        <w:rPr>
          <w:rFonts w:ascii="Arial" w:hAnsi="Arial" w:cs="Arial"/>
          <w:sz w:val="24"/>
          <w:szCs w:val="24"/>
        </w:rPr>
        <w:t>- Y del Código De Procedimientos Administrativos Del Estado De México</w:t>
      </w:r>
      <w:r w:rsidR="0090171A" w:rsidRPr="00197221">
        <w:rPr>
          <w:rFonts w:ascii="Arial" w:hAnsi="Arial" w:cs="Arial"/>
          <w:sz w:val="24"/>
          <w:szCs w:val="24"/>
        </w:rPr>
        <w:t xml:space="preserve">. </w:t>
      </w:r>
    </w:p>
    <w:sectPr w:rsidR="00291AEF" w:rsidRPr="00A317B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5E44" w14:textId="77777777" w:rsidR="00B52D69" w:rsidRDefault="00B52D69" w:rsidP="00497D9C">
      <w:pPr>
        <w:spacing w:after="0" w:line="240" w:lineRule="auto"/>
      </w:pPr>
      <w:r>
        <w:separator/>
      </w:r>
    </w:p>
  </w:endnote>
  <w:endnote w:type="continuationSeparator" w:id="0">
    <w:p w14:paraId="3171A96C" w14:textId="77777777" w:rsidR="00B52D69" w:rsidRDefault="00B52D69" w:rsidP="0049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4495" w14:textId="08241BA5" w:rsidR="00497D9C" w:rsidRDefault="00497D9C">
    <w:pPr>
      <w:pStyle w:val="Piedepgina"/>
    </w:pPr>
    <w:r w:rsidRPr="00497D9C">
      <w:rPr>
        <w:rFonts w:ascii="Calibri" w:eastAsia="Calibri" w:hAnsi="Calibri" w:cs="Times New Roman"/>
        <w:noProof/>
        <w:kern w:val="2"/>
        <w:lang w:eastAsia="es-MX"/>
        <w14:ligatures w14:val="standardContextual"/>
      </w:rPr>
      <w:drawing>
        <wp:anchor distT="0" distB="0" distL="114300" distR="114300" simplePos="0" relativeHeight="251663360" behindDoc="1" locked="0" layoutInCell="0" allowOverlap="1" wp14:anchorId="6C454BA0" wp14:editId="541F53BC">
          <wp:simplePos x="0" y="0"/>
          <wp:positionH relativeFrom="page">
            <wp:align>right</wp:align>
          </wp:positionH>
          <wp:positionV relativeFrom="margin">
            <wp:posOffset>8262165</wp:posOffset>
          </wp:positionV>
          <wp:extent cx="7738745" cy="935990"/>
          <wp:effectExtent l="0" t="0" r="0" b="0"/>
          <wp:wrapNone/>
          <wp:docPr id="1" name="Imagen 1" descr="memebretecarta_Mesa de trabajo 1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6086752" descr="memebretecarta_Mesa de trabajo 1_Mesa de trabajo 1"/>
                  <pic:cNvPicPr>
                    <a:picLocks noChangeAspect="1" noChangeArrowheads="1"/>
                  </pic:cNvPicPr>
                </pic:nvPicPr>
                <pic:blipFill rotWithShape="1">
                  <a:blip r:embed="rId1">
                    <a:extLst>
                      <a:ext uri="{28A0092B-C50C-407E-A947-70E740481C1C}">
                        <a14:useLocalDpi xmlns:a14="http://schemas.microsoft.com/office/drawing/2010/main" val="0"/>
                      </a:ext>
                    </a:extLst>
                  </a:blip>
                  <a:srcRect t="90714"/>
                  <a:stretch/>
                </pic:blipFill>
                <pic:spPr bwMode="auto">
                  <a:xfrm>
                    <a:off x="0" y="0"/>
                    <a:ext cx="7738745" cy="93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CC75" w14:textId="77777777" w:rsidR="00B52D69" w:rsidRDefault="00B52D69" w:rsidP="00497D9C">
      <w:pPr>
        <w:spacing w:after="0" w:line="240" w:lineRule="auto"/>
      </w:pPr>
      <w:r>
        <w:separator/>
      </w:r>
    </w:p>
  </w:footnote>
  <w:footnote w:type="continuationSeparator" w:id="0">
    <w:p w14:paraId="442D00A8" w14:textId="77777777" w:rsidR="00B52D69" w:rsidRDefault="00B52D69" w:rsidP="00497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B401" w14:textId="3B0C73F2" w:rsidR="00497D9C" w:rsidRDefault="00497D9C">
    <w:pPr>
      <w:pStyle w:val="Encabezado"/>
    </w:pPr>
    <w:r w:rsidRPr="00497D9C">
      <w:rPr>
        <w:rFonts w:ascii="Calibri" w:eastAsia="Calibri" w:hAnsi="Calibri" w:cs="Times New Roman"/>
        <w:noProof/>
        <w:kern w:val="2"/>
        <w:lang w:eastAsia="es-MX"/>
        <w14:ligatures w14:val="standardContextual"/>
      </w:rPr>
      <w:drawing>
        <wp:anchor distT="0" distB="0" distL="114300" distR="114300" simplePos="0" relativeHeight="251661312" behindDoc="1" locked="0" layoutInCell="0" allowOverlap="1" wp14:anchorId="67C8E008" wp14:editId="47FDA880">
          <wp:simplePos x="0" y="0"/>
          <wp:positionH relativeFrom="page">
            <wp:align>left</wp:align>
          </wp:positionH>
          <wp:positionV relativeFrom="margin">
            <wp:align>center</wp:align>
          </wp:positionV>
          <wp:extent cx="1083945" cy="10079355"/>
          <wp:effectExtent l="0" t="0" r="1905" b="0"/>
          <wp:wrapNone/>
          <wp:docPr id="2" name="Imagen 2" descr="memebretecarta_Mesa de trabajo 1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6086752" descr="memebretecarta_Mesa de trabajo 1_Mesa de trabajo 1"/>
                  <pic:cNvPicPr>
                    <a:picLocks noChangeAspect="1" noChangeArrowheads="1"/>
                  </pic:cNvPicPr>
                </pic:nvPicPr>
                <pic:blipFill rotWithShape="1">
                  <a:blip r:embed="rId1">
                    <a:extLst>
                      <a:ext uri="{28A0092B-C50C-407E-A947-70E740481C1C}">
                        <a14:useLocalDpi xmlns:a14="http://schemas.microsoft.com/office/drawing/2010/main" val="0"/>
                      </a:ext>
                    </a:extLst>
                  </a:blip>
                  <a:srcRect l="3" r="85983"/>
                  <a:stretch/>
                </pic:blipFill>
                <pic:spPr bwMode="auto">
                  <a:xfrm>
                    <a:off x="0" y="0"/>
                    <a:ext cx="1083945" cy="10079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7D9C">
      <w:rPr>
        <w:rFonts w:ascii="Calibri" w:eastAsia="Calibri" w:hAnsi="Calibri" w:cs="Times New Roman"/>
        <w:noProof/>
        <w:kern w:val="2"/>
        <w:lang w:eastAsia="es-MX"/>
        <w14:ligatures w14:val="standardContextual"/>
      </w:rPr>
      <w:drawing>
        <wp:anchor distT="0" distB="0" distL="114300" distR="114300" simplePos="0" relativeHeight="251659264" behindDoc="1" locked="0" layoutInCell="0" allowOverlap="1" wp14:anchorId="0527CF5E" wp14:editId="0BA2E0AF">
          <wp:simplePos x="0" y="0"/>
          <wp:positionH relativeFrom="margin">
            <wp:align>center</wp:align>
          </wp:positionH>
          <wp:positionV relativeFrom="margin">
            <wp:posOffset>-838943</wp:posOffset>
          </wp:positionV>
          <wp:extent cx="3795395" cy="1466215"/>
          <wp:effectExtent l="0" t="0" r="0" b="635"/>
          <wp:wrapNone/>
          <wp:docPr id="3" name="Imagen 3" descr="memebretecarta_Mesa de trabajo 1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6086752" descr="memebretecarta_Mesa de trabajo 1_Mesa de trabajo 1"/>
                  <pic:cNvPicPr>
                    <a:picLocks noChangeAspect="1" noChangeArrowheads="1"/>
                  </pic:cNvPicPr>
                </pic:nvPicPr>
                <pic:blipFill rotWithShape="1">
                  <a:blip r:embed="rId1">
                    <a:extLst>
                      <a:ext uri="{28A0092B-C50C-407E-A947-70E740481C1C}">
                        <a14:useLocalDpi xmlns:a14="http://schemas.microsoft.com/office/drawing/2010/main" val="0"/>
                      </a:ext>
                    </a:extLst>
                  </a:blip>
                  <a:srcRect l="25840" r="25089" b="85442"/>
                  <a:stretch/>
                </pic:blipFill>
                <pic:spPr bwMode="auto">
                  <a:xfrm>
                    <a:off x="0" y="0"/>
                    <a:ext cx="3795395" cy="1466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EAD"/>
    <w:multiLevelType w:val="hybridMultilevel"/>
    <w:tmpl w:val="423AF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748C8"/>
    <w:multiLevelType w:val="hybridMultilevel"/>
    <w:tmpl w:val="D6E6F3E6"/>
    <w:lvl w:ilvl="0" w:tplc="7F4620E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072C4B4C"/>
    <w:multiLevelType w:val="hybridMultilevel"/>
    <w:tmpl w:val="D68A19A8"/>
    <w:lvl w:ilvl="0" w:tplc="A4A03AF8">
      <w:start w:val="1"/>
      <w:numFmt w:val="upperRoman"/>
      <w:lvlText w:val="%1."/>
      <w:lvlJc w:val="left"/>
      <w:pPr>
        <w:ind w:left="262" w:hanging="182"/>
      </w:pPr>
      <w:rPr>
        <w:rFonts w:ascii="Verdana" w:eastAsia="Verdana" w:hAnsi="Verdana" w:cs="Verdana" w:hint="default"/>
        <w:b w:val="0"/>
        <w:bCs w:val="0"/>
        <w:i w:val="0"/>
        <w:iCs w:val="0"/>
        <w:spacing w:val="0"/>
        <w:w w:val="65"/>
        <w:sz w:val="22"/>
        <w:szCs w:val="22"/>
        <w:lang w:val="es-ES" w:eastAsia="en-US" w:bidi="ar-SA"/>
      </w:rPr>
    </w:lvl>
    <w:lvl w:ilvl="1" w:tplc="90C0A3E4">
      <w:numFmt w:val="bullet"/>
      <w:lvlText w:val="•"/>
      <w:lvlJc w:val="left"/>
      <w:pPr>
        <w:ind w:left="1170" w:hanging="182"/>
      </w:pPr>
      <w:rPr>
        <w:rFonts w:hint="default"/>
        <w:lang w:val="es-ES" w:eastAsia="en-US" w:bidi="ar-SA"/>
      </w:rPr>
    </w:lvl>
    <w:lvl w:ilvl="2" w:tplc="E5C412B0">
      <w:numFmt w:val="bullet"/>
      <w:lvlText w:val="•"/>
      <w:lvlJc w:val="left"/>
      <w:pPr>
        <w:ind w:left="2080" w:hanging="182"/>
      </w:pPr>
      <w:rPr>
        <w:rFonts w:hint="default"/>
        <w:lang w:val="es-ES" w:eastAsia="en-US" w:bidi="ar-SA"/>
      </w:rPr>
    </w:lvl>
    <w:lvl w:ilvl="3" w:tplc="374CED9E">
      <w:numFmt w:val="bullet"/>
      <w:lvlText w:val="•"/>
      <w:lvlJc w:val="left"/>
      <w:pPr>
        <w:ind w:left="2990" w:hanging="182"/>
      </w:pPr>
      <w:rPr>
        <w:rFonts w:hint="default"/>
        <w:lang w:val="es-ES" w:eastAsia="en-US" w:bidi="ar-SA"/>
      </w:rPr>
    </w:lvl>
    <w:lvl w:ilvl="4" w:tplc="6220F206">
      <w:numFmt w:val="bullet"/>
      <w:lvlText w:val="•"/>
      <w:lvlJc w:val="left"/>
      <w:pPr>
        <w:ind w:left="3900" w:hanging="182"/>
      </w:pPr>
      <w:rPr>
        <w:rFonts w:hint="default"/>
        <w:lang w:val="es-ES" w:eastAsia="en-US" w:bidi="ar-SA"/>
      </w:rPr>
    </w:lvl>
    <w:lvl w:ilvl="5" w:tplc="86C226CA">
      <w:numFmt w:val="bullet"/>
      <w:lvlText w:val="•"/>
      <w:lvlJc w:val="left"/>
      <w:pPr>
        <w:ind w:left="4810" w:hanging="182"/>
      </w:pPr>
      <w:rPr>
        <w:rFonts w:hint="default"/>
        <w:lang w:val="es-ES" w:eastAsia="en-US" w:bidi="ar-SA"/>
      </w:rPr>
    </w:lvl>
    <w:lvl w:ilvl="6" w:tplc="68F617E4">
      <w:numFmt w:val="bullet"/>
      <w:lvlText w:val="•"/>
      <w:lvlJc w:val="left"/>
      <w:pPr>
        <w:ind w:left="5720" w:hanging="182"/>
      </w:pPr>
      <w:rPr>
        <w:rFonts w:hint="default"/>
        <w:lang w:val="es-ES" w:eastAsia="en-US" w:bidi="ar-SA"/>
      </w:rPr>
    </w:lvl>
    <w:lvl w:ilvl="7" w:tplc="FCA25A3C">
      <w:numFmt w:val="bullet"/>
      <w:lvlText w:val="•"/>
      <w:lvlJc w:val="left"/>
      <w:pPr>
        <w:ind w:left="6630" w:hanging="182"/>
      </w:pPr>
      <w:rPr>
        <w:rFonts w:hint="default"/>
        <w:lang w:val="es-ES" w:eastAsia="en-US" w:bidi="ar-SA"/>
      </w:rPr>
    </w:lvl>
    <w:lvl w:ilvl="8" w:tplc="09AAF8F0">
      <w:numFmt w:val="bullet"/>
      <w:lvlText w:val="•"/>
      <w:lvlJc w:val="left"/>
      <w:pPr>
        <w:ind w:left="7540" w:hanging="182"/>
      </w:pPr>
      <w:rPr>
        <w:rFonts w:hint="default"/>
        <w:lang w:val="es-ES" w:eastAsia="en-US" w:bidi="ar-SA"/>
      </w:rPr>
    </w:lvl>
  </w:abstractNum>
  <w:abstractNum w:abstractNumId="3" w15:restartNumberingAfterBreak="0">
    <w:nsid w:val="1D3B1729"/>
    <w:multiLevelType w:val="hybridMultilevel"/>
    <w:tmpl w:val="D89A2306"/>
    <w:lvl w:ilvl="0" w:tplc="B53A1A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A92A3A"/>
    <w:multiLevelType w:val="hybridMultilevel"/>
    <w:tmpl w:val="7F601018"/>
    <w:lvl w:ilvl="0" w:tplc="C0A627BE">
      <w:start w:val="1"/>
      <w:numFmt w:val="upperRoman"/>
      <w:lvlText w:val="%1."/>
      <w:lvlJc w:val="left"/>
      <w:pPr>
        <w:ind w:left="434" w:hanging="173"/>
      </w:pPr>
      <w:rPr>
        <w:rFonts w:ascii="Verdana" w:eastAsia="Verdana" w:hAnsi="Verdana" w:cs="Verdana" w:hint="default"/>
        <w:b w:val="0"/>
        <w:bCs w:val="0"/>
        <w:i w:val="0"/>
        <w:iCs w:val="0"/>
        <w:spacing w:val="0"/>
        <w:w w:val="65"/>
        <w:sz w:val="22"/>
        <w:szCs w:val="22"/>
        <w:lang w:val="es-ES" w:eastAsia="en-US" w:bidi="ar-SA"/>
      </w:rPr>
    </w:lvl>
    <w:lvl w:ilvl="1" w:tplc="1B3647CA">
      <w:numFmt w:val="bullet"/>
      <w:lvlText w:val="•"/>
      <w:lvlJc w:val="left"/>
      <w:pPr>
        <w:ind w:left="1332" w:hanging="173"/>
      </w:pPr>
      <w:rPr>
        <w:rFonts w:hint="default"/>
        <w:lang w:val="es-ES" w:eastAsia="en-US" w:bidi="ar-SA"/>
      </w:rPr>
    </w:lvl>
    <w:lvl w:ilvl="2" w:tplc="802A6CFE">
      <w:numFmt w:val="bullet"/>
      <w:lvlText w:val="•"/>
      <w:lvlJc w:val="left"/>
      <w:pPr>
        <w:ind w:left="2224" w:hanging="173"/>
      </w:pPr>
      <w:rPr>
        <w:rFonts w:hint="default"/>
        <w:lang w:val="es-ES" w:eastAsia="en-US" w:bidi="ar-SA"/>
      </w:rPr>
    </w:lvl>
    <w:lvl w:ilvl="3" w:tplc="E592C26A">
      <w:numFmt w:val="bullet"/>
      <w:lvlText w:val="•"/>
      <w:lvlJc w:val="left"/>
      <w:pPr>
        <w:ind w:left="3116" w:hanging="173"/>
      </w:pPr>
      <w:rPr>
        <w:rFonts w:hint="default"/>
        <w:lang w:val="es-ES" w:eastAsia="en-US" w:bidi="ar-SA"/>
      </w:rPr>
    </w:lvl>
    <w:lvl w:ilvl="4" w:tplc="CE08C33C">
      <w:numFmt w:val="bullet"/>
      <w:lvlText w:val="•"/>
      <w:lvlJc w:val="left"/>
      <w:pPr>
        <w:ind w:left="4008" w:hanging="173"/>
      </w:pPr>
      <w:rPr>
        <w:rFonts w:hint="default"/>
        <w:lang w:val="es-ES" w:eastAsia="en-US" w:bidi="ar-SA"/>
      </w:rPr>
    </w:lvl>
    <w:lvl w:ilvl="5" w:tplc="6854EE02">
      <w:numFmt w:val="bullet"/>
      <w:lvlText w:val="•"/>
      <w:lvlJc w:val="left"/>
      <w:pPr>
        <w:ind w:left="4900" w:hanging="173"/>
      </w:pPr>
      <w:rPr>
        <w:rFonts w:hint="default"/>
        <w:lang w:val="es-ES" w:eastAsia="en-US" w:bidi="ar-SA"/>
      </w:rPr>
    </w:lvl>
    <w:lvl w:ilvl="6" w:tplc="793EAFFA">
      <w:numFmt w:val="bullet"/>
      <w:lvlText w:val="•"/>
      <w:lvlJc w:val="left"/>
      <w:pPr>
        <w:ind w:left="5792" w:hanging="173"/>
      </w:pPr>
      <w:rPr>
        <w:rFonts w:hint="default"/>
        <w:lang w:val="es-ES" w:eastAsia="en-US" w:bidi="ar-SA"/>
      </w:rPr>
    </w:lvl>
    <w:lvl w:ilvl="7" w:tplc="957E70CA">
      <w:numFmt w:val="bullet"/>
      <w:lvlText w:val="•"/>
      <w:lvlJc w:val="left"/>
      <w:pPr>
        <w:ind w:left="6684" w:hanging="173"/>
      </w:pPr>
      <w:rPr>
        <w:rFonts w:hint="default"/>
        <w:lang w:val="es-ES" w:eastAsia="en-US" w:bidi="ar-SA"/>
      </w:rPr>
    </w:lvl>
    <w:lvl w:ilvl="8" w:tplc="5D9A4F6A">
      <w:numFmt w:val="bullet"/>
      <w:lvlText w:val="•"/>
      <w:lvlJc w:val="left"/>
      <w:pPr>
        <w:ind w:left="7576" w:hanging="173"/>
      </w:pPr>
      <w:rPr>
        <w:rFonts w:hint="default"/>
        <w:lang w:val="es-ES" w:eastAsia="en-US" w:bidi="ar-SA"/>
      </w:rPr>
    </w:lvl>
  </w:abstractNum>
  <w:abstractNum w:abstractNumId="5" w15:restartNumberingAfterBreak="0">
    <w:nsid w:val="35B53044"/>
    <w:multiLevelType w:val="hybridMultilevel"/>
    <w:tmpl w:val="A43C13D0"/>
    <w:lvl w:ilvl="0" w:tplc="7EE47EE0">
      <w:start w:val="1"/>
      <w:numFmt w:val="upperRoman"/>
      <w:lvlText w:val="%1."/>
      <w:lvlJc w:val="left"/>
      <w:pPr>
        <w:ind w:left="262" w:hanging="245"/>
        <w:jc w:val="right"/>
      </w:pPr>
      <w:rPr>
        <w:rFonts w:ascii="Tahoma" w:eastAsia="Tahoma" w:hAnsi="Tahoma" w:cs="Tahoma" w:hint="default"/>
        <w:b/>
        <w:bCs/>
        <w:i w:val="0"/>
        <w:iCs w:val="0"/>
        <w:spacing w:val="-1"/>
        <w:w w:val="74"/>
        <w:sz w:val="22"/>
        <w:szCs w:val="22"/>
        <w:lang w:val="es-ES" w:eastAsia="en-US" w:bidi="ar-SA"/>
      </w:rPr>
    </w:lvl>
    <w:lvl w:ilvl="1" w:tplc="F7065A66">
      <w:numFmt w:val="bullet"/>
      <w:lvlText w:val="•"/>
      <w:lvlJc w:val="left"/>
      <w:pPr>
        <w:ind w:left="1170" w:hanging="245"/>
      </w:pPr>
      <w:rPr>
        <w:rFonts w:hint="default"/>
        <w:lang w:val="es-ES" w:eastAsia="en-US" w:bidi="ar-SA"/>
      </w:rPr>
    </w:lvl>
    <w:lvl w:ilvl="2" w:tplc="84E4A952">
      <w:numFmt w:val="bullet"/>
      <w:lvlText w:val="•"/>
      <w:lvlJc w:val="left"/>
      <w:pPr>
        <w:ind w:left="2080" w:hanging="245"/>
      </w:pPr>
      <w:rPr>
        <w:rFonts w:hint="default"/>
        <w:lang w:val="es-ES" w:eastAsia="en-US" w:bidi="ar-SA"/>
      </w:rPr>
    </w:lvl>
    <w:lvl w:ilvl="3" w:tplc="1E2AB3EA">
      <w:numFmt w:val="bullet"/>
      <w:lvlText w:val="•"/>
      <w:lvlJc w:val="left"/>
      <w:pPr>
        <w:ind w:left="2990" w:hanging="245"/>
      </w:pPr>
      <w:rPr>
        <w:rFonts w:hint="default"/>
        <w:lang w:val="es-ES" w:eastAsia="en-US" w:bidi="ar-SA"/>
      </w:rPr>
    </w:lvl>
    <w:lvl w:ilvl="4" w:tplc="CA4EB50E">
      <w:numFmt w:val="bullet"/>
      <w:lvlText w:val="•"/>
      <w:lvlJc w:val="left"/>
      <w:pPr>
        <w:ind w:left="3900" w:hanging="245"/>
      </w:pPr>
      <w:rPr>
        <w:rFonts w:hint="default"/>
        <w:lang w:val="es-ES" w:eastAsia="en-US" w:bidi="ar-SA"/>
      </w:rPr>
    </w:lvl>
    <w:lvl w:ilvl="5" w:tplc="4B6615D6">
      <w:numFmt w:val="bullet"/>
      <w:lvlText w:val="•"/>
      <w:lvlJc w:val="left"/>
      <w:pPr>
        <w:ind w:left="4810" w:hanging="245"/>
      </w:pPr>
      <w:rPr>
        <w:rFonts w:hint="default"/>
        <w:lang w:val="es-ES" w:eastAsia="en-US" w:bidi="ar-SA"/>
      </w:rPr>
    </w:lvl>
    <w:lvl w:ilvl="6" w:tplc="27E6FD02">
      <w:numFmt w:val="bullet"/>
      <w:lvlText w:val="•"/>
      <w:lvlJc w:val="left"/>
      <w:pPr>
        <w:ind w:left="5720" w:hanging="245"/>
      </w:pPr>
      <w:rPr>
        <w:rFonts w:hint="default"/>
        <w:lang w:val="es-ES" w:eastAsia="en-US" w:bidi="ar-SA"/>
      </w:rPr>
    </w:lvl>
    <w:lvl w:ilvl="7" w:tplc="E1B80E78">
      <w:numFmt w:val="bullet"/>
      <w:lvlText w:val="•"/>
      <w:lvlJc w:val="left"/>
      <w:pPr>
        <w:ind w:left="6630" w:hanging="245"/>
      </w:pPr>
      <w:rPr>
        <w:rFonts w:hint="default"/>
        <w:lang w:val="es-ES" w:eastAsia="en-US" w:bidi="ar-SA"/>
      </w:rPr>
    </w:lvl>
    <w:lvl w:ilvl="8" w:tplc="5C9C45DC">
      <w:numFmt w:val="bullet"/>
      <w:lvlText w:val="•"/>
      <w:lvlJc w:val="left"/>
      <w:pPr>
        <w:ind w:left="7540" w:hanging="245"/>
      </w:pPr>
      <w:rPr>
        <w:rFonts w:hint="default"/>
        <w:lang w:val="es-ES" w:eastAsia="en-US" w:bidi="ar-SA"/>
      </w:rPr>
    </w:lvl>
  </w:abstractNum>
  <w:abstractNum w:abstractNumId="6" w15:restartNumberingAfterBreak="0">
    <w:nsid w:val="37127119"/>
    <w:multiLevelType w:val="hybridMultilevel"/>
    <w:tmpl w:val="1FC89E74"/>
    <w:lvl w:ilvl="0" w:tplc="50867512">
      <w:start w:val="1"/>
      <w:numFmt w:val="upperRoman"/>
      <w:lvlText w:val="%1."/>
      <w:lvlJc w:val="left"/>
      <w:pPr>
        <w:ind w:left="511" w:hanging="188"/>
        <w:jc w:val="right"/>
      </w:pPr>
      <w:rPr>
        <w:rFonts w:ascii="Tahoma" w:eastAsia="Tahoma" w:hAnsi="Tahoma" w:cs="Tahoma" w:hint="default"/>
        <w:b/>
        <w:bCs/>
        <w:i w:val="0"/>
        <w:iCs w:val="0"/>
        <w:spacing w:val="-1"/>
        <w:w w:val="74"/>
        <w:sz w:val="22"/>
        <w:szCs w:val="22"/>
        <w:lang w:val="es-ES" w:eastAsia="en-US" w:bidi="ar-SA"/>
      </w:rPr>
    </w:lvl>
    <w:lvl w:ilvl="1" w:tplc="8D380092">
      <w:numFmt w:val="bullet"/>
      <w:lvlText w:val="•"/>
      <w:lvlJc w:val="left"/>
      <w:pPr>
        <w:ind w:left="1404" w:hanging="188"/>
      </w:pPr>
      <w:rPr>
        <w:rFonts w:hint="default"/>
        <w:lang w:val="es-ES" w:eastAsia="en-US" w:bidi="ar-SA"/>
      </w:rPr>
    </w:lvl>
    <w:lvl w:ilvl="2" w:tplc="53C04192">
      <w:numFmt w:val="bullet"/>
      <w:lvlText w:val="•"/>
      <w:lvlJc w:val="left"/>
      <w:pPr>
        <w:ind w:left="2288" w:hanging="188"/>
      </w:pPr>
      <w:rPr>
        <w:rFonts w:hint="default"/>
        <w:lang w:val="es-ES" w:eastAsia="en-US" w:bidi="ar-SA"/>
      </w:rPr>
    </w:lvl>
    <w:lvl w:ilvl="3" w:tplc="EF9A674A">
      <w:numFmt w:val="bullet"/>
      <w:lvlText w:val="•"/>
      <w:lvlJc w:val="left"/>
      <w:pPr>
        <w:ind w:left="3172" w:hanging="188"/>
      </w:pPr>
      <w:rPr>
        <w:rFonts w:hint="default"/>
        <w:lang w:val="es-ES" w:eastAsia="en-US" w:bidi="ar-SA"/>
      </w:rPr>
    </w:lvl>
    <w:lvl w:ilvl="4" w:tplc="19367928">
      <w:numFmt w:val="bullet"/>
      <w:lvlText w:val="•"/>
      <w:lvlJc w:val="left"/>
      <w:pPr>
        <w:ind w:left="4056" w:hanging="188"/>
      </w:pPr>
      <w:rPr>
        <w:rFonts w:hint="default"/>
        <w:lang w:val="es-ES" w:eastAsia="en-US" w:bidi="ar-SA"/>
      </w:rPr>
    </w:lvl>
    <w:lvl w:ilvl="5" w:tplc="5762B292">
      <w:numFmt w:val="bullet"/>
      <w:lvlText w:val="•"/>
      <w:lvlJc w:val="left"/>
      <w:pPr>
        <w:ind w:left="4940" w:hanging="188"/>
      </w:pPr>
      <w:rPr>
        <w:rFonts w:hint="default"/>
        <w:lang w:val="es-ES" w:eastAsia="en-US" w:bidi="ar-SA"/>
      </w:rPr>
    </w:lvl>
    <w:lvl w:ilvl="6" w:tplc="25D47B0E">
      <w:numFmt w:val="bullet"/>
      <w:lvlText w:val="•"/>
      <w:lvlJc w:val="left"/>
      <w:pPr>
        <w:ind w:left="5824" w:hanging="188"/>
      </w:pPr>
      <w:rPr>
        <w:rFonts w:hint="default"/>
        <w:lang w:val="es-ES" w:eastAsia="en-US" w:bidi="ar-SA"/>
      </w:rPr>
    </w:lvl>
    <w:lvl w:ilvl="7" w:tplc="2FFC5A7A">
      <w:numFmt w:val="bullet"/>
      <w:lvlText w:val="•"/>
      <w:lvlJc w:val="left"/>
      <w:pPr>
        <w:ind w:left="6708" w:hanging="188"/>
      </w:pPr>
      <w:rPr>
        <w:rFonts w:hint="default"/>
        <w:lang w:val="es-ES" w:eastAsia="en-US" w:bidi="ar-SA"/>
      </w:rPr>
    </w:lvl>
    <w:lvl w:ilvl="8" w:tplc="862EFDFE">
      <w:numFmt w:val="bullet"/>
      <w:lvlText w:val="•"/>
      <w:lvlJc w:val="left"/>
      <w:pPr>
        <w:ind w:left="7592" w:hanging="188"/>
      </w:pPr>
      <w:rPr>
        <w:rFonts w:hint="default"/>
        <w:lang w:val="es-ES" w:eastAsia="en-US" w:bidi="ar-SA"/>
      </w:rPr>
    </w:lvl>
  </w:abstractNum>
  <w:abstractNum w:abstractNumId="7" w15:restartNumberingAfterBreak="0">
    <w:nsid w:val="5058044E"/>
    <w:multiLevelType w:val="hybridMultilevel"/>
    <w:tmpl w:val="2F02CE52"/>
    <w:lvl w:ilvl="0" w:tplc="A24245E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55340391"/>
    <w:multiLevelType w:val="hybridMultilevel"/>
    <w:tmpl w:val="60C83B20"/>
    <w:lvl w:ilvl="0" w:tplc="71CAEF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612F20"/>
    <w:multiLevelType w:val="hybridMultilevel"/>
    <w:tmpl w:val="BDCE0C14"/>
    <w:lvl w:ilvl="0" w:tplc="CCB4BA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1F47BD"/>
    <w:multiLevelType w:val="hybridMultilevel"/>
    <w:tmpl w:val="9FFAB0BA"/>
    <w:lvl w:ilvl="0" w:tplc="6B3C485E">
      <w:start w:val="1"/>
      <w:numFmt w:val="upperRoman"/>
      <w:lvlText w:val="%1."/>
      <w:lvlJc w:val="left"/>
      <w:pPr>
        <w:ind w:left="262" w:hanging="176"/>
      </w:pPr>
      <w:rPr>
        <w:rFonts w:ascii="Tahoma" w:eastAsia="Tahoma" w:hAnsi="Tahoma" w:cs="Tahoma" w:hint="default"/>
        <w:b/>
        <w:bCs/>
        <w:i w:val="0"/>
        <w:iCs w:val="0"/>
        <w:spacing w:val="-1"/>
        <w:w w:val="74"/>
        <w:sz w:val="22"/>
        <w:szCs w:val="22"/>
        <w:lang w:val="es-ES" w:eastAsia="en-US" w:bidi="ar-SA"/>
      </w:rPr>
    </w:lvl>
    <w:lvl w:ilvl="1" w:tplc="A1F6E694">
      <w:numFmt w:val="bullet"/>
      <w:lvlText w:val="•"/>
      <w:lvlJc w:val="left"/>
      <w:pPr>
        <w:ind w:left="1170" w:hanging="176"/>
      </w:pPr>
      <w:rPr>
        <w:rFonts w:hint="default"/>
        <w:lang w:val="es-ES" w:eastAsia="en-US" w:bidi="ar-SA"/>
      </w:rPr>
    </w:lvl>
    <w:lvl w:ilvl="2" w:tplc="7848CB8E">
      <w:numFmt w:val="bullet"/>
      <w:lvlText w:val="•"/>
      <w:lvlJc w:val="left"/>
      <w:pPr>
        <w:ind w:left="2080" w:hanging="176"/>
      </w:pPr>
      <w:rPr>
        <w:rFonts w:hint="default"/>
        <w:lang w:val="es-ES" w:eastAsia="en-US" w:bidi="ar-SA"/>
      </w:rPr>
    </w:lvl>
    <w:lvl w:ilvl="3" w:tplc="A31A9968">
      <w:numFmt w:val="bullet"/>
      <w:lvlText w:val="•"/>
      <w:lvlJc w:val="left"/>
      <w:pPr>
        <w:ind w:left="2990" w:hanging="176"/>
      </w:pPr>
      <w:rPr>
        <w:rFonts w:hint="default"/>
        <w:lang w:val="es-ES" w:eastAsia="en-US" w:bidi="ar-SA"/>
      </w:rPr>
    </w:lvl>
    <w:lvl w:ilvl="4" w:tplc="B30EB510">
      <w:numFmt w:val="bullet"/>
      <w:lvlText w:val="•"/>
      <w:lvlJc w:val="left"/>
      <w:pPr>
        <w:ind w:left="3900" w:hanging="176"/>
      </w:pPr>
      <w:rPr>
        <w:rFonts w:hint="default"/>
        <w:lang w:val="es-ES" w:eastAsia="en-US" w:bidi="ar-SA"/>
      </w:rPr>
    </w:lvl>
    <w:lvl w:ilvl="5" w:tplc="C350493C">
      <w:numFmt w:val="bullet"/>
      <w:lvlText w:val="•"/>
      <w:lvlJc w:val="left"/>
      <w:pPr>
        <w:ind w:left="4810" w:hanging="176"/>
      </w:pPr>
      <w:rPr>
        <w:rFonts w:hint="default"/>
        <w:lang w:val="es-ES" w:eastAsia="en-US" w:bidi="ar-SA"/>
      </w:rPr>
    </w:lvl>
    <w:lvl w:ilvl="6" w:tplc="14D6A580">
      <w:numFmt w:val="bullet"/>
      <w:lvlText w:val="•"/>
      <w:lvlJc w:val="left"/>
      <w:pPr>
        <w:ind w:left="5720" w:hanging="176"/>
      </w:pPr>
      <w:rPr>
        <w:rFonts w:hint="default"/>
        <w:lang w:val="es-ES" w:eastAsia="en-US" w:bidi="ar-SA"/>
      </w:rPr>
    </w:lvl>
    <w:lvl w:ilvl="7" w:tplc="9A788EB6">
      <w:numFmt w:val="bullet"/>
      <w:lvlText w:val="•"/>
      <w:lvlJc w:val="left"/>
      <w:pPr>
        <w:ind w:left="6630" w:hanging="176"/>
      </w:pPr>
      <w:rPr>
        <w:rFonts w:hint="default"/>
        <w:lang w:val="es-ES" w:eastAsia="en-US" w:bidi="ar-SA"/>
      </w:rPr>
    </w:lvl>
    <w:lvl w:ilvl="8" w:tplc="4684B8F6">
      <w:numFmt w:val="bullet"/>
      <w:lvlText w:val="•"/>
      <w:lvlJc w:val="left"/>
      <w:pPr>
        <w:ind w:left="7540" w:hanging="176"/>
      </w:pPr>
      <w:rPr>
        <w:rFonts w:hint="default"/>
        <w:lang w:val="es-ES" w:eastAsia="en-US" w:bidi="ar-SA"/>
      </w:rPr>
    </w:lvl>
  </w:abstractNum>
  <w:abstractNum w:abstractNumId="11" w15:restartNumberingAfterBreak="0">
    <w:nsid w:val="60AB40B7"/>
    <w:multiLevelType w:val="hybridMultilevel"/>
    <w:tmpl w:val="BB7E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147B4E"/>
    <w:multiLevelType w:val="hybridMultilevel"/>
    <w:tmpl w:val="782E229E"/>
    <w:lvl w:ilvl="0" w:tplc="6C0C9298">
      <w:start w:val="10"/>
      <w:numFmt w:val="upperRoman"/>
      <w:lvlText w:val="%1."/>
      <w:lvlJc w:val="left"/>
      <w:pPr>
        <w:ind w:left="262" w:hanging="320"/>
      </w:pPr>
      <w:rPr>
        <w:rFonts w:ascii="Tahoma" w:eastAsia="Tahoma" w:hAnsi="Tahoma" w:cs="Tahoma" w:hint="default"/>
        <w:b/>
        <w:bCs/>
        <w:i w:val="0"/>
        <w:iCs w:val="0"/>
        <w:spacing w:val="0"/>
        <w:w w:val="84"/>
        <w:sz w:val="22"/>
        <w:szCs w:val="22"/>
        <w:lang w:val="es-ES" w:eastAsia="en-US" w:bidi="ar-SA"/>
      </w:rPr>
    </w:lvl>
    <w:lvl w:ilvl="1" w:tplc="5CDE08E0">
      <w:numFmt w:val="bullet"/>
      <w:lvlText w:val="•"/>
      <w:lvlJc w:val="left"/>
      <w:pPr>
        <w:ind w:left="1170" w:hanging="320"/>
      </w:pPr>
      <w:rPr>
        <w:rFonts w:hint="default"/>
        <w:lang w:val="es-ES" w:eastAsia="en-US" w:bidi="ar-SA"/>
      </w:rPr>
    </w:lvl>
    <w:lvl w:ilvl="2" w:tplc="EE7CCB10">
      <w:numFmt w:val="bullet"/>
      <w:lvlText w:val="•"/>
      <w:lvlJc w:val="left"/>
      <w:pPr>
        <w:ind w:left="2080" w:hanging="320"/>
      </w:pPr>
      <w:rPr>
        <w:rFonts w:hint="default"/>
        <w:lang w:val="es-ES" w:eastAsia="en-US" w:bidi="ar-SA"/>
      </w:rPr>
    </w:lvl>
    <w:lvl w:ilvl="3" w:tplc="DFDED432">
      <w:numFmt w:val="bullet"/>
      <w:lvlText w:val="•"/>
      <w:lvlJc w:val="left"/>
      <w:pPr>
        <w:ind w:left="2990" w:hanging="320"/>
      </w:pPr>
      <w:rPr>
        <w:rFonts w:hint="default"/>
        <w:lang w:val="es-ES" w:eastAsia="en-US" w:bidi="ar-SA"/>
      </w:rPr>
    </w:lvl>
    <w:lvl w:ilvl="4" w:tplc="39225F9C">
      <w:numFmt w:val="bullet"/>
      <w:lvlText w:val="•"/>
      <w:lvlJc w:val="left"/>
      <w:pPr>
        <w:ind w:left="3900" w:hanging="320"/>
      </w:pPr>
      <w:rPr>
        <w:rFonts w:hint="default"/>
        <w:lang w:val="es-ES" w:eastAsia="en-US" w:bidi="ar-SA"/>
      </w:rPr>
    </w:lvl>
    <w:lvl w:ilvl="5" w:tplc="53148B02">
      <w:numFmt w:val="bullet"/>
      <w:lvlText w:val="•"/>
      <w:lvlJc w:val="left"/>
      <w:pPr>
        <w:ind w:left="4810" w:hanging="320"/>
      </w:pPr>
      <w:rPr>
        <w:rFonts w:hint="default"/>
        <w:lang w:val="es-ES" w:eastAsia="en-US" w:bidi="ar-SA"/>
      </w:rPr>
    </w:lvl>
    <w:lvl w:ilvl="6" w:tplc="32C41AF8">
      <w:numFmt w:val="bullet"/>
      <w:lvlText w:val="•"/>
      <w:lvlJc w:val="left"/>
      <w:pPr>
        <w:ind w:left="5720" w:hanging="320"/>
      </w:pPr>
      <w:rPr>
        <w:rFonts w:hint="default"/>
        <w:lang w:val="es-ES" w:eastAsia="en-US" w:bidi="ar-SA"/>
      </w:rPr>
    </w:lvl>
    <w:lvl w:ilvl="7" w:tplc="187A60E6">
      <w:numFmt w:val="bullet"/>
      <w:lvlText w:val="•"/>
      <w:lvlJc w:val="left"/>
      <w:pPr>
        <w:ind w:left="6630" w:hanging="320"/>
      </w:pPr>
      <w:rPr>
        <w:rFonts w:hint="default"/>
        <w:lang w:val="es-ES" w:eastAsia="en-US" w:bidi="ar-SA"/>
      </w:rPr>
    </w:lvl>
    <w:lvl w:ilvl="8" w:tplc="F57AEC06">
      <w:numFmt w:val="bullet"/>
      <w:lvlText w:val="•"/>
      <w:lvlJc w:val="left"/>
      <w:pPr>
        <w:ind w:left="7540" w:hanging="320"/>
      </w:pPr>
      <w:rPr>
        <w:rFonts w:hint="default"/>
        <w:lang w:val="es-ES" w:eastAsia="en-US" w:bidi="ar-SA"/>
      </w:rPr>
    </w:lvl>
  </w:abstractNum>
  <w:abstractNum w:abstractNumId="13" w15:restartNumberingAfterBreak="0">
    <w:nsid w:val="7F1E7462"/>
    <w:multiLevelType w:val="hybridMultilevel"/>
    <w:tmpl w:val="D7BE490A"/>
    <w:lvl w:ilvl="0" w:tplc="8FD67C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6"/>
  </w:num>
  <w:num w:numId="5">
    <w:abstractNumId w:val="12"/>
  </w:num>
  <w:num w:numId="6">
    <w:abstractNumId w:val="2"/>
  </w:num>
  <w:num w:numId="7">
    <w:abstractNumId w:val="4"/>
  </w:num>
  <w:num w:numId="8">
    <w:abstractNumId w:val="10"/>
  </w:num>
  <w:num w:numId="9">
    <w:abstractNumId w:val="13"/>
  </w:num>
  <w:num w:numId="10">
    <w:abstractNumId w:val="3"/>
  </w:num>
  <w:num w:numId="11">
    <w:abstractNumId w:val="9"/>
  </w:num>
  <w:num w:numId="12">
    <w:abstractNumId w:val="8"/>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94"/>
    <w:rsid w:val="00041709"/>
    <w:rsid w:val="000440E1"/>
    <w:rsid w:val="00074F93"/>
    <w:rsid w:val="00092C47"/>
    <w:rsid w:val="000D3CC9"/>
    <w:rsid w:val="000E19D3"/>
    <w:rsid w:val="00130C4D"/>
    <w:rsid w:val="001545D1"/>
    <w:rsid w:val="00183E45"/>
    <w:rsid w:val="00197221"/>
    <w:rsid w:val="001B19A8"/>
    <w:rsid w:val="001D4932"/>
    <w:rsid w:val="00210B3D"/>
    <w:rsid w:val="00237785"/>
    <w:rsid w:val="002439BF"/>
    <w:rsid w:val="00245270"/>
    <w:rsid w:val="00245C06"/>
    <w:rsid w:val="0025433D"/>
    <w:rsid w:val="00265288"/>
    <w:rsid w:val="00282AC3"/>
    <w:rsid w:val="00291AEF"/>
    <w:rsid w:val="002A3DA1"/>
    <w:rsid w:val="002B08C9"/>
    <w:rsid w:val="002C666E"/>
    <w:rsid w:val="00313C07"/>
    <w:rsid w:val="00355F6C"/>
    <w:rsid w:val="0035718C"/>
    <w:rsid w:val="003613B7"/>
    <w:rsid w:val="003708B7"/>
    <w:rsid w:val="003C5B84"/>
    <w:rsid w:val="003D0E78"/>
    <w:rsid w:val="003E5757"/>
    <w:rsid w:val="003F75DE"/>
    <w:rsid w:val="00427B54"/>
    <w:rsid w:val="00453914"/>
    <w:rsid w:val="00464851"/>
    <w:rsid w:val="004969D3"/>
    <w:rsid w:val="00497D9C"/>
    <w:rsid w:val="00501155"/>
    <w:rsid w:val="00516DD0"/>
    <w:rsid w:val="005578EE"/>
    <w:rsid w:val="00572FCB"/>
    <w:rsid w:val="005B0FBB"/>
    <w:rsid w:val="005C23A9"/>
    <w:rsid w:val="005D5EE6"/>
    <w:rsid w:val="005D60C4"/>
    <w:rsid w:val="006210A3"/>
    <w:rsid w:val="006314D0"/>
    <w:rsid w:val="00641AB3"/>
    <w:rsid w:val="00655F07"/>
    <w:rsid w:val="00663B75"/>
    <w:rsid w:val="00692202"/>
    <w:rsid w:val="006C3CFF"/>
    <w:rsid w:val="006E0536"/>
    <w:rsid w:val="006E27A8"/>
    <w:rsid w:val="007066FE"/>
    <w:rsid w:val="007353B3"/>
    <w:rsid w:val="007A2103"/>
    <w:rsid w:val="007A7DB9"/>
    <w:rsid w:val="00802A34"/>
    <w:rsid w:val="00807BAF"/>
    <w:rsid w:val="008163DC"/>
    <w:rsid w:val="00824B52"/>
    <w:rsid w:val="00885401"/>
    <w:rsid w:val="008F049F"/>
    <w:rsid w:val="0090171A"/>
    <w:rsid w:val="009A46AE"/>
    <w:rsid w:val="009F6208"/>
    <w:rsid w:val="00A317B9"/>
    <w:rsid w:val="00A462A9"/>
    <w:rsid w:val="00A500D6"/>
    <w:rsid w:val="00A94E55"/>
    <w:rsid w:val="00AF356C"/>
    <w:rsid w:val="00B02DB2"/>
    <w:rsid w:val="00B053D0"/>
    <w:rsid w:val="00B10F12"/>
    <w:rsid w:val="00B345A6"/>
    <w:rsid w:val="00B36CEA"/>
    <w:rsid w:val="00B4576A"/>
    <w:rsid w:val="00B46069"/>
    <w:rsid w:val="00B52D69"/>
    <w:rsid w:val="00B701E0"/>
    <w:rsid w:val="00B8156B"/>
    <w:rsid w:val="00BC3FFB"/>
    <w:rsid w:val="00BC46F8"/>
    <w:rsid w:val="00BC66F6"/>
    <w:rsid w:val="00BF15D1"/>
    <w:rsid w:val="00C05C69"/>
    <w:rsid w:val="00C731D2"/>
    <w:rsid w:val="00C73DC6"/>
    <w:rsid w:val="00C8302E"/>
    <w:rsid w:val="00CA291A"/>
    <w:rsid w:val="00CC6332"/>
    <w:rsid w:val="00CE6B53"/>
    <w:rsid w:val="00CF0E77"/>
    <w:rsid w:val="00D20285"/>
    <w:rsid w:val="00D66B15"/>
    <w:rsid w:val="00D73D1A"/>
    <w:rsid w:val="00D76CD9"/>
    <w:rsid w:val="00D97894"/>
    <w:rsid w:val="00DB408E"/>
    <w:rsid w:val="00DE7589"/>
    <w:rsid w:val="00E31303"/>
    <w:rsid w:val="00E333CD"/>
    <w:rsid w:val="00E347BA"/>
    <w:rsid w:val="00E3511E"/>
    <w:rsid w:val="00E4777E"/>
    <w:rsid w:val="00E5795D"/>
    <w:rsid w:val="00E77A0E"/>
    <w:rsid w:val="00EB3643"/>
    <w:rsid w:val="00EF1081"/>
    <w:rsid w:val="00F026FC"/>
    <w:rsid w:val="00F21A78"/>
    <w:rsid w:val="00F74642"/>
    <w:rsid w:val="00F76E19"/>
    <w:rsid w:val="00F80148"/>
    <w:rsid w:val="00F95FE7"/>
    <w:rsid w:val="00FA66EC"/>
    <w:rsid w:val="00FD581A"/>
    <w:rsid w:val="00FE26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D8A7"/>
  <w15:chartTrackingRefBased/>
  <w15:docId w15:val="{CF9CE189-399A-49E7-8BAD-7229D7FE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66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666E"/>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5B0FBB"/>
    <w:pPr>
      <w:ind w:left="720"/>
      <w:contextualSpacing/>
    </w:pPr>
  </w:style>
  <w:style w:type="paragraph" w:styleId="Textoindependiente">
    <w:name w:val="Body Text"/>
    <w:basedOn w:val="Normal"/>
    <w:link w:val="TextoindependienteCar"/>
    <w:uiPriority w:val="99"/>
    <w:semiHidden/>
    <w:unhideWhenUsed/>
    <w:rsid w:val="00807BAF"/>
    <w:pPr>
      <w:spacing w:after="120"/>
    </w:pPr>
  </w:style>
  <w:style w:type="character" w:customStyle="1" w:styleId="TextoindependienteCar">
    <w:name w:val="Texto independiente Car"/>
    <w:basedOn w:val="Fuentedeprrafopredeter"/>
    <w:link w:val="Textoindependiente"/>
    <w:uiPriority w:val="99"/>
    <w:semiHidden/>
    <w:rsid w:val="00807BAF"/>
  </w:style>
  <w:style w:type="paragraph" w:styleId="Encabezado">
    <w:name w:val="header"/>
    <w:basedOn w:val="Normal"/>
    <w:link w:val="EncabezadoCar"/>
    <w:uiPriority w:val="99"/>
    <w:unhideWhenUsed/>
    <w:rsid w:val="00497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D9C"/>
  </w:style>
  <w:style w:type="paragraph" w:styleId="Piedepgina">
    <w:name w:val="footer"/>
    <w:basedOn w:val="Normal"/>
    <w:link w:val="PiedepginaCar"/>
    <w:uiPriority w:val="99"/>
    <w:unhideWhenUsed/>
    <w:rsid w:val="00497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D9C"/>
  </w:style>
  <w:style w:type="paragraph" w:styleId="TtuloTDC">
    <w:name w:val="TOC Heading"/>
    <w:basedOn w:val="Ttulo1"/>
    <w:next w:val="Normal"/>
    <w:uiPriority w:val="39"/>
    <w:unhideWhenUsed/>
    <w:qFormat/>
    <w:rsid w:val="00453914"/>
    <w:pPr>
      <w:outlineLvl w:val="9"/>
    </w:pPr>
    <w:rPr>
      <w:lang w:eastAsia="es-MX"/>
    </w:rPr>
  </w:style>
  <w:style w:type="paragraph" w:styleId="TDC1">
    <w:name w:val="toc 1"/>
    <w:basedOn w:val="Normal"/>
    <w:next w:val="Normal"/>
    <w:autoRedefine/>
    <w:uiPriority w:val="39"/>
    <w:unhideWhenUsed/>
    <w:rsid w:val="00453914"/>
    <w:pPr>
      <w:spacing w:after="100"/>
    </w:pPr>
  </w:style>
  <w:style w:type="character" w:styleId="Hipervnculo">
    <w:name w:val="Hyperlink"/>
    <w:basedOn w:val="Fuentedeprrafopredeter"/>
    <w:uiPriority w:val="99"/>
    <w:unhideWhenUsed/>
    <w:rsid w:val="00453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4275-E8B1-4AAB-A809-76DB98B4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6083</TotalTime>
  <Pages>20</Pages>
  <Words>4979</Words>
  <Characters>27387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Ecologia 2025-2027</dc:creator>
  <cp:keywords/>
  <dc:description/>
  <cp:lastModifiedBy>ECOLOGIA</cp:lastModifiedBy>
  <cp:revision>69</cp:revision>
  <dcterms:created xsi:type="dcterms:W3CDTF">2025-07-08T18:34:00Z</dcterms:created>
  <dcterms:modified xsi:type="dcterms:W3CDTF">2025-09-18T06:28:00Z</dcterms:modified>
</cp:coreProperties>
</file>